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4F2B" w14:textId="12C959D7" w:rsidR="00536935" w:rsidRPr="00866F2D" w:rsidRDefault="00866F2D" w:rsidP="00B5674A">
      <w:pPr>
        <w:pStyle w:val="Heading1"/>
        <w:ind w:left="173"/>
      </w:pPr>
      <w:r w:rsidRPr="00866F2D">
        <w:t xml:space="preserve">Possible Side Effects of </w:t>
      </w:r>
      <w:r w:rsidR="00AD6743">
        <w:rPr>
          <w:lang w:val="en-US"/>
        </w:rPr>
        <w:t xml:space="preserve">Asparaginase </w:t>
      </w:r>
      <w:proofErr w:type="spellStart"/>
      <w:r w:rsidR="00AD6743">
        <w:rPr>
          <w:lang w:val="en-US"/>
        </w:rPr>
        <w:t>erwinia</w:t>
      </w:r>
      <w:proofErr w:type="spellEnd"/>
      <w:r w:rsidR="00AD6743">
        <w:rPr>
          <w:lang w:val="en-US"/>
        </w:rPr>
        <w:t xml:space="preserve"> </w:t>
      </w:r>
      <w:proofErr w:type="spellStart"/>
      <w:r w:rsidR="00AD6743">
        <w:rPr>
          <w:lang w:val="en-US"/>
        </w:rPr>
        <w:t>chrysanthemi</w:t>
      </w:r>
      <w:proofErr w:type="spellEnd"/>
      <w:r w:rsidR="00AD6743">
        <w:rPr>
          <w:lang w:val="en-US"/>
        </w:rPr>
        <w:t xml:space="preserve"> (recombinant)</w:t>
      </w:r>
      <w:r w:rsidRPr="00866F2D">
        <w:t xml:space="preserve"> (Table Version Date:</w:t>
      </w:r>
      <w:r w:rsidR="00353227">
        <w:t xml:space="preserve"> </w:t>
      </w:r>
      <w:r w:rsidR="00B5674A">
        <w:rPr>
          <w:lang w:val="en-US"/>
        </w:rPr>
        <w:t>October 13</w:t>
      </w:r>
      <w:r w:rsidR="00AD6743">
        <w:rPr>
          <w:lang w:val="en-US"/>
        </w:rPr>
        <w:t>, 2023</w:t>
      </w:r>
      <w:r w:rsidRPr="00866F2D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73360B" w14:paraId="55B4F902" w14:textId="77777777" w:rsidTr="006F4968">
        <w:trPr>
          <w:cantSplit/>
          <w:tblHeader/>
        </w:trPr>
        <w:tc>
          <w:tcPr>
            <w:tcW w:w="10615" w:type="dxa"/>
          </w:tcPr>
          <w:p w14:paraId="32EF002F" w14:textId="77777777" w:rsidR="00F45755" w:rsidRPr="00D23BD7" w:rsidRDefault="00F45755" w:rsidP="0073360B">
            <w:pPr>
              <w:jc w:val="center"/>
              <w:rPr>
                <w:rStyle w:val="Strong"/>
              </w:rPr>
            </w:pPr>
            <w:r w:rsidRPr="00D23BD7">
              <w:rPr>
                <w:rStyle w:val="Strong"/>
              </w:rPr>
              <w:t>COMMON, SOME MAY BE SERIOUS</w:t>
            </w:r>
          </w:p>
          <w:p w14:paraId="15E6E391" w14:textId="5A9C8E0C" w:rsidR="00704B3C" w:rsidRPr="0073360B" w:rsidRDefault="00F45755" w:rsidP="00733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0B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AD6743" w:rsidRPr="00AD6743">
              <w:rPr>
                <w:rFonts w:ascii="Times New Roman" w:hAnsi="Times New Roman"/>
                <w:sz w:val="24"/>
                <w:szCs w:val="24"/>
              </w:rPr>
              <w:t xml:space="preserve">Asparaginase </w:t>
            </w:r>
            <w:proofErr w:type="spellStart"/>
            <w:r w:rsidR="00AD6743" w:rsidRPr="00AD6743">
              <w:rPr>
                <w:rFonts w:ascii="Times New Roman" w:hAnsi="Times New Roman"/>
                <w:sz w:val="24"/>
                <w:szCs w:val="24"/>
              </w:rPr>
              <w:t>erwinia</w:t>
            </w:r>
            <w:proofErr w:type="spellEnd"/>
            <w:r w:rsidR="00AD6743" w:rsidRPr="00AD6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6743" w:rsidRPr="00AD6743">
              <w:rPr>
                <w:rFonts w:ascii="Times New Roman" w:hAnsi="Times New Roman"/>
                <w:sz w:val="24"/>
                <w:szCs w:val="24"/>
              </w:rPr>
              <w:t>chrysanthemi</w:t>
            </w:r>
            <w:proofErr w:type="spellEnd"/>
            <w:r w:rsidR="00AD6743" w:rsidRPr="00AD6743">
              <w:rPr>
                <w:rFonts w:ascii="Times New Roman" w:hAnsi="Times New Roman"/>
                <w:sz w:val="24"/>
                <w:szCs w:val="24"/>
              </w:rPr>
              <w:t xml:space="preserve"> (recombinant)</w:t>
            </w:r>
            <w:r w:rsidRPr="007336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5CC9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73360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73360B" w14:paraId="1006E086" w14:textId="77777777" w:rsidTr="006F4968">
        <w:tc>
          <w:tcPr>
            <w:tcW w:w="10615" w:type="dxa"/>
          </w:tcPr>
          <w:p w14:paraId="387F9206" w14:textId="30D27866" w:rsidR="00AB6EE1" w:rsidRDefault="00AB6EE1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430D9FC1" w14:textId="7A876D78" w:rsidR="00D70D8E" w:rsidRDefault="00930F4C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1B17F977" w14:textId="77777777" w:rsidR="00930F4C" w:rsidRDefault="00930F4C" w:rsidP="00B5674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Bleeding</w:t>
            </w:r>
          </w:p>
          <w:p w14:paraId="0D39D7F2" w14:textId="77777777" w:rsidR="00930F4C" w:rsidRDefault="00930F4C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Belly pain, nausea, diarrhea, decreased appetite</w:t>
            </w:r>
          </w:p>
          <w:p w14:paraId="54FAFFDC" w14:textId="77777777" w:rsidR="00930F4C" w:rsidRDefault="00930F4C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2D68148C" w14:textId="77777777" w:rsidR="00930F4C" w:rsidRDefault="00930F4C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 in muscles</w:t>
            </w:r>
          </w:p>
          <w:p w14:paraId="33AD499C" w14:textId="77777777" w:rsidR="00AB6EE1" w:rsidRDefault="00AB6EE1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188DCF29" w14:textId="77777777" w:rsidR="00AB6EE1" w:rsidRDefault="00AB6EE1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Headache</w:t>
            </w:r>
          </w:p>
          <w:p w14:paraId="1AC19892" w14:textId="69EE72C7" w:rsidR="00AB6EE1" w:rsidRPr="0073360B" w:rsidRDefault="00AB6EE1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Fever</w:t>
            </w:r>
          </w:p>
        </w:tc>
      </w:tr>
    </w:tbl>
    <w:p w14:paraId="72E03318" w14:textId="77777777" w:rsidR="00292DC1" w:rsidRPr="008E6336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73360B" w14:paraId="0E6B01FD" w14:textId="77777777" w:rsidTr="006F4968">
        <w:trPr>
          <w:cantSplit/>
          <w:tblHeader/>
        </w:trPr>
        <w:tc>
          <w:tcPr>
            <w:tcW w:w="10615" w:type="dxa"/>
          </w:tcPr>
          <w:p w14:paraId="1E150553" w14:textId="77777777" w:rsidR="00F45755" w:rsidRPr="00D23BD7" w:rsidRDefault="00F45755" w:rsidP="0073360B">
            <w:pPr>
              <w:jc w:val="center"/>
              <w:rPr>
                <w:rStyle w:val="Strong"/>
              </w:rPr>
            </w:pPr>
            <w:r w:rsidRPr="00D23BD7">
              <w:rPr>
                <w:rStyle w:val="Strong"/>
              </w:rPr>
              <w:t>OCCASIONAL, SOME MAY BE SERIOUS</w:t>
            </w:r>
          </w:p>
          <w:p w14:paraId="277A0052" w14:textId="280E51B5" w:rsidR="00704B3C" w:rsidRPr="0073360B" w:rsidRDefault="00F45755" w:rsidP="00733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0B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AD6743" w:rsidRPr="00AD6743">
              <w:rPr>
                <w:rFonts w:ascii="Times New Roman" w:hAnsi="Times New Roman"/>
                <w:sz w:val="24"/>
                <w:szCs w:val="24"/>
              </w:rPr>
              <w:t xml:space="preserve">Asparaginase </w:t>
            </w:r>
            <w:proofErr w:type="spellStart"/>
            <w:r w:rsidR="00AD6743" w:rsidRPr="00AD6743">
              <w:rPr>
                <w:rFonts w:ascii="Times New Roman" w:hAnsi="Times New Roman"/>
                <w:sz w:val="24"/>
                <w:szCs w:val="24"/>
              </w:rPr>
              <w:t>erwinia</w:t>
            </w:r>
            <w:proofErr w:type="spellEnd"/>
            <w:r w:rsidR="00AD6743" w:rsidRPr="00AD6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6743" w:rsidRPr="00AD6743">
              <w:rPr>
                <w:rFonts w:ascii="Times New Roman" w:hAnsi="Times New Roman"/>
                <w:sz w:val="24"/>
                <w:szCs w:val="24"/>
              </w:rPr>
              <w:t>chrysanthemi</w:t>
            </w:r>
            <w:proofErr w:type="spellEnd"/>
            <w:r w:rsidR="00AD6743" w:rsidRPr="00AD6743">
              <w:rPr>
                <w:rFonts w:ascii="Times New Roman" w:hAnsi="Times New Roman"/>
                <w:sz w:val="24"/>
                <w:szCs w:val="24"/>
              </w:rPr>
              <w:t xml:space="preserve"> (recombinant)</w:t>
            </w:r>
            <w:r w:rsidRPr="0073360B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73360B" w14:paraId="11E0AA61" w14:textId="77777777" w:rsidTr="006F4968">
        <w:tc>
          <w:tcPr>
            <w:tcW w:w="10615" w:type="dxa"/>
          </w:tcPr>
          <w:p w14:paraId="33E239DE" w14:textId="77777777" w:rsidR="0002025B" w:rsidRDefault="00AD6743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Abnormal heartbeat which may cause fainting</w:t>
            </w:r>
          </w:p>
          <w:p w14:paraId="498B4760" w14:textId="77777777" w:rsidR="00AD6743" w:rsidRDefault="00AD6743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 blood pressure which may cause headaches, dizziness, blurred vision</w:t>
            </w:r>
          </w:p>
          <w:p w14:paraId="5675045B" w14:textId="77777777" w:rsidR="00AD6743" w:rsidRDefault="00AD6743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Low blood pressure which may cause feeling faint</w:t>
            </w:r>
          </w:p>
          <w:p w14:paraId="2F8A13C5" w14:textId="00EAEF9F" w:rsidR="00AD6743" w:rsidRDefault="00AD6743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Blood clot</w:t>
            </w:r>
            <w:r w:rsidR="004B22B5">
              <w:rPr>
                <w:rFonts w:ascii="Times New Roman" w:hAnsi="Times New Roman"/>
                <w:sz w:val="24"/>
                <w:szCs w:val="24"/>
              </w:rPr>
              <w:t>, including in the brain, which may lead to stroke</w:t>
            </w:r>
          </w:p>
          <w:p w14:paraId="56FE9565" w14:textId="77777777" w:rsidR="00930F4C" w:rsidRDefault="00930F4C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Acute respiratory distress syndrome which may cause damage to the lungs and shortness of breath</w:t>
            </w:r>
          </w:p>
          <w:p w14:paraId="3DDC96F6" w14:textId="77777777" w:rsidR="00930F4C" w:rsidRDefault="00930F4C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Fluid around lungs which may cause shortness of breath</w:t>
            </w:r>
          </w:p>
          <w:p w14:paraId="5A9A9F6B" w14:textId="77777777" w:rsidR="00930F4C" w:rsidRDefault="00930F4C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Cough</w:t>
            </w:r>
          </w:p>
          <w:p w14:paraId="3544719C" w14:textId="159D2760" w:rsidR="00930F4C" w:rsidRDefault="00930F4C" w:rsidP="00B5674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Kidney damage which may cause </w:t>
            </w:r>
            <w:r w:rsidR="00C47705">
              <w:rPr>
                <w:rFonts w:ascii="Times New Roman" w:hAnsi="Times New Roman"/>
                <w:sz w:val="24"/>
                <w:szCs w:val="24"/>
              </w:rPr>
              <w:t>swelling</w:t>
            </w:r>
            <w:r>
              <w:rPr>
                <w:rFonts w:ascii="Times New Roman" w:hAnsi="Times New Roman"/>
                <w:sz w:val="24"/>
                <w:szCs w:val="24"/>
              </w:rPr>
              <w:t>, may require dialysis</w:t>
            </w:r>
          </w:p>
          <w:p w14:paraId="396E2504" w14:textId="77777777" w:rsidR="00930F4C" w:rsidRDefault="00930F4C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Possible changes in mental status</w:t>
            </w:r>
          </w:p>
          <w:p w14:paraId="6083FDE6" w14:textId="77777777" w:rsidR="00930F4C" w:rsidRDefault="00930F4C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Dehydration</w:t>
            </w:r>
          </w:p>
          <w:p w14:paraId="3EDDF980" w14:textId="77777777" w:rsidR="00930F4C" w:rsidRDefault="00930F4C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Bloating, constipation</w:t>
            </w:r>
          </w:p>
          <w:p w14:paraId="179DD817" w14:textId="37EC09D9" w:rsidR="00AB6EE1" w:rsidRDefault="00AB6EE1" w:rsidP="00AB6EE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 including in the bone</w:t>
            </w:r>
          </w:p>
          <w:p w14:paraId="71A3BAEC" w14:textId="707CB6D1" w:rsidR="00930F4C" w:rsidRDefault="00AB6EE1" w:rsidP="00AB6EE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Feeling of “pins and needles” in arms and legs</w:t>
            </w:r>
          </w:p>
          <w:p w14:paraId="1FD473FC" w14:textId="690FECB5" w:rsidR="00930F4C" w:rsidRDefault="00930F4C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Muscle cramp</w:t>
            </w:r>
            <w:r w:rsidR="00AB6EE1">
              <w:rPr>
                <w:rFonts w:ascii="Times New Roman" w:hAnsi="Times New Roman"/>
                <w:sz w:val="24"/>
                <w:szCs w:val="24"/>
              </w:rPr>
              <w:t>, muscle weakness</w:t>
            </w:r>
          </w:p>
          <w:p w14:paraId="298A54BF" w14:textId="77777777" w:rsidR="00AB6EE1" w:rsidRDefault="00AB6EE1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walking</w:t>
            </w:r>
          </w:p>
          <w:p w14:paraId="21C0A82C" w14:textId="77777777" w:rsidR="00AB6EE1" w:rsidRDefault="00AB6EE1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Restlessness, difficulty sleeping</w:t>
            </w:r>
          </w:p>
          <w:p w14:paraId="503266ED" w14:textId="77777777" w:rsidR="00AB6EE1" w:rsidRDefault="00AB6EE1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Worry, irritability</w:t>
            </w:r>
          </w:p>
          <w:p w14:paraId="46CE0C48" w14:textId="05D55590" w:rsidR="00AB6EE1" w:rsidRDefault="00AB6EE1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Dizziness</w:t>
            </w:r>
          </w:p>
          <w:p w14:paraId="6440287D" w14:textId="60D1922C" w:rsidR="00DE1597" w:rsidRDefault="00DE1597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Itching</w:t>
            </w:r>
          </w:p>
          <w:p w14:paraId="3A38033A" w14:textId="03C2956C" w:rsidR="00AB6EE1" w:rsidRPr="0073360B" w:rsidRDefault="00AB6EE1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and redness at the site of the medication injection</w:t>
            </w:r>
          </w:p>
        </w:tc>
      </w:tr>
    </w:tbl>
    <w:p w14:paraId="72F50AB3" w14:textId="77777777" w:rsidR="00292DC1" w:rsidRPr="008E6336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73360B" w14:paraId="10820D5D" w14:textId="77777777" w:rsidTr="006F4968">
        <w:trPr>
          <w:cantSplit/>
          <w:tblHeader/>
        </w:trPr>
        <w:tc>
          <w:tcPr>
            <w:tcW w:w="10615" w:type="dxa"/>
          </w:tcPr>
          <w:p w14:paraId="3DA86F76" w14:textId="77777777" w:rsidR="00F45755" w:rsidRPr="00D23BD7" w:rsidRDefault="00F45755" w:rsidP="0073360B">
            <w:pPr>
              <w:jc w:val="center"/>
              <w:rPr>
                <w:rStyle w:val="Strong"/>
              </w:rPr>
            </w:pPr>
            <w:r w:rsidRPr="00D23BD7">
              <w:rPr>
                <w:rStyle w:val="Strong"/>
              </w:rPr>
              <w:t>RARE, AND SERIOUS</w:t>
            </w:r>
          </w:p>
          <w:p w14:paraId="01C8D438" w14:textId="109ADD9F" w:rsidR="00704B3C" w:rsidRPr="0073360B" w:rsidRDefault="00F45755" w:rsidP="00733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0B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AD6743" w:rsidRPr="00AD6743">
              <w:rPr>
                <w:rFonts w:ascii="Times New Roman" w:hAnsi="Times New Roman"/>
                <w:sz w:val="24"/>
                <w:szCs w:val="24"/>
              </w:rPr>
              <w:t xml:space="preserve">Asparaginase </w:t>
            </w:r>
            <w:proofErr w:type="spellStart"/>
            <w:r w:rsidR="00AD6743" w:rsidRPr="00AD6743">
              <w:rPr>
                <w:rFonts w:ascii="Times New Roman" w:hAnsi="Times New Roman"/>
                <w:sz w:val="24"/>
                <w:szCs w:val="24"/>
              </w:rPr>
              <w:t>erwinia</w:t>
            </w:r>
            <w:proofErr w:type="spellEnd"/>
            <w:r w:rsidR="00AD6743" w:rsidRPr="00AD6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6743" w:rsidRPr="00AD6743">
              <w:rPr>
                <w:rFonts w:ascii="Times New Roman" w:hAnsi="Times New Roman"/>
                <w:sz w:val="24"/>
                <w:szCs w:val="24"/>
              </w:rPr>
              <w:t>chrysanthemi</w:t>
            </w:r>
            <w:proofErr w:type="spellEnd"/>
            <w:r w:rsidR="00AD6743" w:rsidRPr="00AD6743">
              <w:rPr>
                <w:rFonts w:ascii="Times New Roman" w:hAnsi="Times New Roman"/>
                <w:sz w:val="24"/>
                <w:szCs w:val="24"/>
              </w:rPr>
              <w:t xml:space="preserve"> (recombinant)</w:t>
            </w:r>
            <w:r w:rsidRPr="0073360B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73360B" w14:paraId="131EB0DD" w14:textId="77777777" w:rsidTr="006F4968">
        <w:trPr>
          <w:cantSplit/>
        </w:trPr>
        <w:tc>
          <w:tcPr>
            <w:tcW w:w="10615" w:type="dxa"/>
          </w:tcPr>
          <w:p w14:paraId="684751EC" w14:textId="48FC5D86" w:rsidR="002E3761" w:rsidRPr="0073360B" w:rsidRDefault="00DE1597" w:rsidP="00B5674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</w:tbl>
    <w:p w14:paraId="1B73D7DE" w14:textId="77777777" w:rsidR="00B43E23" w:rsidRDefault="00B43E23" w:rsidP="007B5F6F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B43E23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A414" w14:textId="77777777" w:rsidR="00341E51" w:rsidRDefault="00341E51" w:rsidP="00D616D5">
      <w:r>
        <w:separator/>
      </w:r>
    </w:p>
  </w:endnote>
  <w:endnote w:type="continuationSeparator" w:id="0">
    <w:p w14:paraId="4B5757A6" w14:textId="77777777" w:rsidR="00341E51" w:rsidRDefault="00341E51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DBA9" w14:textId="77777777" w:rsidR="00EF6A8F" w:rsidRDefault="00EF6A8F" w:rsidP="000C734E">
    <w:pPr>
      <w:pStyle w:val="Footer"/>
      <w:jc w:val="center"/>
      <w:rPr>
        <w:sz w:val="18"/>
      </w:rPr>
    </w:pPr>
    <w:r w:rsidRPr="008E6336">
      <w:rPr>
        <w:rFonts w:ascii="Times New Roman" w:hAnsi="Times New Roman"/>
        <w:sz w:val="24"/>
        <w:szCs w:val="24"/>
      </w:rPr>
      <w:t xml:space="preserve">Page </w:t>
    </w:r>
    <w:r w:rsidRPr="008E6336">
      <w:rPr>
        <w:rFonts w:ascii="Times New Roman" w:hAnsi="Times New Roman"/>
        <w:b/>
        <w:sz w:val="24"/>
        <w:szCs w:val="24"/>
      </w:rPr>
      <w:fldChar w:fldCharType="begin"/>
    </w:r>
    <w:r w:rsidRPr="008E6336">
      <w:rPr>
        <w:rFonts w:ascii="Times New Roman" w:hAnsi="Times New Roman"/>
        <w:b/>
        <w:sz w:val="24"/>
        <w:szCs w:val="24"/>
      </w:rPr>
      <w:instrText xml:space="preserve"> PAGE </w:instrText>
    </w:r>
    <w:r w:rsidRPr="008E6336">
      <w:rPr>
        <w:rFonts w:ascii="Times New Roman" w:hAnsi="Times New Roman"/>
        <w:b/>
        <w:sz w:val="24"/>
        <w:szCs w:val="24"/>
      </w:rPr>
      <w:fldChar w:fldCharType="separate"/>
    </w:r>
    <w:r w:rsidR="00756005">
      <w:rPr>
        <w:rFonts w:ascii="Times New Roman" w:hAnsi="Times New Roman"/>
        <w:b/>
        <w:noProof/>
        <w:sz w:val="24"/>
        <w:szCs w:val="24"/>
      </w:rPr>
      <w:t>1</w:t>
    </w:r>
    <w:r w:rsidRPr="008E6336">
      <w:rPr>
        <w:rFonts w:ascii="Times New Roman" w:hAnsi="Times New Roman"/>
        <w:b/>
        <w:sz w:val="24"/>
        <w:szCs w:val="24"/>
      </w:rPr>
      <w:fldChar w:fldCharType="end"/>
    </w:r>
    <w:r w:rsidRPr="008E6336">
      <w:rPr>
        <w:rFonts w:ascii="Times New Roman" w:hAnsi="Times New Roman"/>
        <w:sz w:val="24"/>
        <w:szCs w:val="24"/>
      </w:rPr>
      <w:t xml:space="preserve"> of </w:t>
    </w:r>
    <w:r w:rsidRPr="008E6336">
      <w:rPr>
        <w:rFonts w:ascii="Times New Roman" w:hAnsi="Times New Roman"/>
        <w:b/>
        <w:sz w:val="24"/>
        <w:szCs w:val="24"/>
      </w:rPr>
      <w:fldChar w:fldCharType="begin"/>
    </w:r>
    <w:r w:rsidRPr="008E6336">
      <w:rPr>
        <w:rFonts w:ascii="Times New Roman" w:hAnsi="Times New Roman"/>
        <w:b/>
        <w:sz w:val="24"/>
        <w:szCs w:val="24"/>
      </w:rPr>
      <w:instrText xml:space="preserve"> NUMPAGES  </w:instrText>
    </w:r>
    <w:r w:rsidRPr="008E6336">
      <w:rPr>
        <w:rFonts w:ascii="Times New Roman" w:hAnsi="Times New Roman"/>
        <w:b/>
        <w:sz w:val="24"/>
        <w:szCs w:val="24"/>
      </w:rPr>
      <w:fldChar w:fldCharType="separate"/>
    </w:r>
    <w:r w:rsidR="00756005">
      <w:rPr>
        <w:rFonts w:ascii="Times New Roman" w:hAnsi="Times New Roman"/>
        <w:b/>
        <w:noProof/>
        <w:sz w:val="24"/>
        <w:szCs w:val="24"/>
      </w:rPr>
      <w:t>1</w:t>
    </w:r>
    <w:r w:rsidRPr="008E6336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215C" w14:textId="77777777" w:rsidR="00341E51" w:rsidRDefault="00341E51" w:rsidP="00D616D5">
      <w:r>
        <w:separator/>
      </w:r>
    </w:p>
  </w:footnote>
  <w:footnote w:type="continuationSeparator" w:id="0">
    <w:p w14:paraId="7379C839" w14:textId="77777777" w:rsidR="00341E51" w:rsidRDefault="00341E51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04A16"/>
    <w:multiLevelType w:val="hybridMultilevel"/>
    <w:tmpl w:val="0ADA996C"/>
    <w:lvl w:ilvl="0" w:tplc="380ECA24">
      <w:start w:val="1"/>
      <w:numFmt w:val="bullet"/>
      <w:lvlText w:val=""/>
      <w:lvlJc w:val="left"/>
      <w:pPr>
        <w:ind w:left="880" w:hanging="360"/>
      </w:pPr>
      <w:rPr>
        <w:rFonts w:ascii="Symbol" w:hAnsi="Symbol"/>
      </w:rPr>
    </w:lvl>
    <w:lvl w:ilvl="1" w:tplc="63DC8112">
      <w:start w:val="1"/>
      <w:numFmt w:val="bullet"/>
      <w:lvlText w:val=""/>
      <w:lvlJc w:val="left"/>
      <w:pPr>
        <w:ind w:left="880" w:hanging="360"/>
      </w:pPr>
      <w:rPr>
        <w:rFonts w:ascii="Symbol" w:hAnsi="Symbol"/>
      </w:rPr>
    </w:lvl>
    <w:lvl w:ilvl="2" w:tplc="31DE5B08">
      <w:start w:val="1"/>
      <w:numFmt w:val="bullet"/>
      <w:lvlText w:val=""/>
      <w:lvlJc w:val="left"/>
      <w:pPr>
        <w:ind w:left="880" w:hanging="360"/>
      </w:pPr>
      <w:rPr>
        <w:rFonts w:ascii="Symbol" w:hAnsi="Symbol"/>
      </w:rPr>
    </w:lvl>
    <w:lvl w:ilvl="3" w:tplc="DEE0BD70">
      <w:start w:val="1"/>
      <w:numFmt w:val="bullet"/>
      <w:lvlText w:val=""/>
      <w:lvlJc w:val="left"/>
      <w:pPr>
        <w:ind w:left="880" w:hanging="360"/>
      </w:pPr>
      <w:rPr>
        <w:rFonts w:ascii="Symbol" w:hAnsi="Symbol"/>
      </w:rPr>
    </w:lvl>
    <w:lvl w:ilvl="4" w:tplc="E1FE4F74">
      <w:start w:val="1"/>
      <w:numFmt w:val="bullet"/>
      <w:lvlText w:val=""/>
      <w:lvlJc w:val="left"/>
      <w:pPr>
        <w:ind w:left="880" w:hanging="360"/>
      </w:pPr>
      <w:rPr>
        <w:rFonts w:ascii="Symbol" w:hAnsi="Symbol"/>
      </w:rPr>
    </w:lvl>
    <w:lvl w:ilvl="5" w:tplc="96E6A210">
      <w:start w:val="1"/>
      <w:numFmt w:val="bullet"/>
      <w:lvlText w:val=""/>
      <w:lvlJc w:val="left"/>
      <w:pPr>
        <w:ind w:left="880" w:hanging="360"/>
      </w:pPr>
      <w:rPr>
        <w:rFonts w:ascii="Symbol" w:hAnsi="Symbol"/>
      </w:rPr>
    </w:lvl>
    <w:lvl w:ilvl="6" w:tplc="BBC4CF98">
      <w:start w:val="1"/>
      <w:numFmt w:val="bullet"/>
      <w:lvlText w:val=""/>
      <w:lvlJc w:val="left"/>
      <w:pPr>
        <w:ind w:left="880" w:hanging="360"/>
      </w:pPr>
      <w:rPr>
        <w:rFonts w:ascii="Symbol" w:hAnsi="Symbol"/>
      </w:rPr>
    </w:lvl>
    <w:lvl w:ilvl="7" w:tplc="807CAC64">
      <w:start w:val="1"/>
      <w:numFmt w:val="bullet"/>
      <w:lvlText w:val=""/>
      <w:lvlJc w:val="left"/>
      <w:pPr>
        <w:ind w:left="880" w:hanging="360"/>
      </w:pPr>
      <w:rPr>
        <w:rFonts w:ascii="Symbol" w:hAnsi="Symbol"/>
      </w:rPr>
    </w:lvl>
    <w:lvl w:ilvl="8" w:tplc="FA2CF230">
      <w:start w:val="1"/>
      <w:numFmt w:val="bullet"/>
      <w:lvlText w:val=""/>
      <w:lvlJc w:val="left"/>
      <w:pPr>
        <w:ind w:left="880" w:hanging="360"/>
      </w:pPr>
      <w:rPr>
        <w:rFonts w:ascii="Symbol" w:hAnsi="Symbol"/>
      </w:rPr>
    </w:lvl>
  </w:abstractNum>
  <w:abstractNum w:abstractNumId="4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126046">
    <w:abstractNumId w:val="5"/>
  </w:num>
  <w:num w:numId="2" w16cid:durableId="287472192">
    <w:abstractNumId w:val="9"/>
  </w:num>
  <w:num w:numId="3" w16cid:durableId="248150806">
    <w:abstractNumId w:val="1"/>
  </w:num>
  <w:num w:numId="4" w16cid:durableId="62727417">
    <w:abstractNumId w:val="2"/>
  </w:num>
  <w:num w:numId="5" w16cid:durableId="1675298105">
    <w:abstractNumId w:val="0"/>
  </w:num>
  <w:num w:numId="6" w16cid:durableId="1426799897">
    <w:abstractNumId w:val="7"/>
  </w:num>
  <w:num w:numId="7" w16cid:durableId="1583836689">
    <w:abstractNumId w:val="8"/>
  </w:num>
  <w:num w:numId="8" w16cid:durableId="1813327804">
    <w:abstractNumId w:val="6"/>
  </w:num>
  <w:num w:numId="9" w16cid:durableId="1206990641">
    <w:abstractNumId w:val="10"/>
  </w:num>
  <w:num w:numId="10" w16cid:durableId="1617326856">
    <w:abstractNumId w:val="4"/>
  </w:num>
  <w:num w:numId="11" w16cid:durableId="1321958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50A0"/>
    <w:rsid w:val="000157AF"/>
    <w:rsid w:val="0002025B"/>
    <w:rsid w:val="00064F30"/>
    <w:rsid w:val="00071F39"/>
    <w:rsid w:val="000759DE"/>
    <w:rsid w:val="00077DBB"/>
    <w:rsid w:val="00077F92"/>
    <w:rsid w:val="000A4D66"/>
    <w:rsid w:val="000A7BA2"/>
    <w:rsid w:val="000B5C04"/>
    <w:rsid w:val="000C0616"/>
    <w:rsid w:val="000C734E"/>
    <w:rsid w:val="000E3C1B"/>
    <w:rsid w:val="000E43BB"/>
    <w:rsid w:val="00130FEC"/>
    <w:rsid w:val="00140780"/>
    <w:rsid w:val="00146229"/>
    <w:rsid w:val="00162D4A"/>
    <w:rsid w:val="00175EF2"/>
    <w:rsid w:val="001853E9"/>
    <w:rsid w:val="001B7937"/>
    <w:rsid w:val="001D2D06"/>
    <w:rsid w:val="001F377B"/>
    <w:rsid w:val="001F70ED"/>
    <w:rsid w:val="0021183C"/>
    <w:rsid w:val="00213C67"/>
    <w:rsid w:val="00220220"/>
    <w:rsid w:val="002235AE"/>
    <w:rsid w:val="00227765"/>
    <w:rsid w:val="002525A4"/>
    <w:rsid w:val="00254B61"/>
    <w:rsid w:val="00290B6D"/>
    <w:rsid w:val="00292DC1"/>
    <w:rsid w:val="00296F67"/>
    <w:rsid w:val="002C29C7"/>
    <w:rsid w:val="002D71FD"/>
    <w:rsid w:val="002E138B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40585"/>
    <w:rsid w:val="00341E51"/>
    <w:rsid w:val="00342AF1"/>
    <w:rsid w:val="00344835"/>
    <w:rsid w:val="00347FDF"/>
    <w:rsid w:val="00353227"/>
    <w:rsid w:val="0035739C"/>
    <w:rsid w:val="00362676"/>
    <w:rsid w:val="003639F2"/>
    <w:rsid w:val="0037281F"/>
    <w:rsid w:val="0037627B"/>
    <w:rsid w:val="003764FB"/>
    <w:rsid w:val="003B4930"/>
    <w:rsid w:val="003C24FC"/>
    <w:rsid w:val="003C2EB1"/>
    <w:rsid w:val="003D1820"/>
    <w:rsid w:val="003E7BC2"/>
    <w:rsid w:val="00406BC9"/>
    <w:rsid w:val="004070D8"/>
    <w:rsid w:val="00421B14"/>
    <w:rsid w:val="004267F3"/>
    <w:rsid w:val="0043305B"/>
    <w:rsid w:val="00433260"/>
    <w:rsid w:val="00453117"/>
    <w:rsid w:val="00460EAA"/>
    <w:rsid w:val="00490446"/>
    <w:rsid w:val="004B22B5"/>
    <w:rsid w:val="004B473F"/>
    <w:rsid w:val="004B6311"/>
    <w:rsid w:val="004D0E5D"/>
    <w:rsid w:val="004F0882"/>
    <w:rsid w:val="004F4E69"/>
    <w:rsid w:val="005169CE"/>
    <w:rsid w:val="005248B0"/>
    <w:rsid w:val="005250B8"/>
    <w:rsid w:val="00525D15"/>
    <w:rsid w:val="00531C53"/>
    <w:rsid w:val="00535CC9"/>
    <w:rsid w:val="0053603B"/>
    <w:rsid w:val="00536935"/>
    <w:rsid w:val="005526E0"/>
    <w:rsid w:val="00552945"/>
    <w:rsid w:val="0058001F"/>
    <w:rsid w:val="0059666C"/>
    <w:rsid w:val="005D1AD9"/>
    <w:rsid w:val="005E0582"/>
    <w:rsid w:val="005E697B"/>
    <w:rsid w:val="00603326"/>
    <w:rsid w:val="006165AA"/>
    <w:rsid w:val="006317A0"/>
    <w:rsid w:val="00631B6C"/>
    <w:rsid w:val="00635A3B"/>
    <w:rsid w:val="00635C7C"/>
    <w:rsid w:val="00640A3D"/>
    <w:rsid w:val="00650D65"/>
    <w:rsid w:val="006518DB"/>
    <w:rsid w:val="006614B7"/>
    <w:rsid w:val="00665123"/>
    <w:rsid w:val="00667351"/>
    <w:rsid w:val="006676FF"/>
    <w:rsid w:val="00672F78"/>
    <w:rsid w:val="00675B40"/>
    <w:rsid w:val="006813CF"/>
    <w:rsid w:val="006902EF"/>
    <w:rsid w:val="00690580"/>
    <w:rsid w:val="006916A7"/>
    <w:rsid w:val="006B6242"/>
    <w:rsid w:val="006C0E23"/>
    <w:rsid w:val="006C34B7"/>
    <w:rsid w:val="006C49F2"/>
    <w:rsid w:val="006D2E77"/>
    <w:rsid w:val="006D78B5"/>
    <w:rsid w:val="006E55A0"/>
    <w:rsid w:val="006E6422"/>
    <w:rsid w:val="006F1FEB"/>
    <w:rsid w:val="006F4968"/>
    <w:rsid w:val="00704B3C"/>
    <w:rsid w:val="0073360B"/>
    <w:rsid w:val="00747F78"/>
    <w:rsid w:val="007528F5"/>
    <w:rsid w:val="00756005"/>
    <w:rsid w:val="0077766E"/>
    <w:rsid w:val="00784C65"/>
    <w:rsid w:val="007879BD"/>
    <w:rsid w:val="007940B9"/>
    <w:rsid w:val="00795A56"/>
    <w:rsid w:val="007A32EA"/>
    <w:rsid w:val="007A33AD"/>
    <w:rsid w:val="007B04C0"/>
    <w:rsid w:val="007B5F6F"/>
    <w:rsid w:val="007D1E79"/>
    <w:rsid w:val="007D3D73"/>
    <w:rsid w:val="007D4757"/>
    <w:rsid w:val="00862AF5"/>
    <w:rsid w:val="00866F2D"/>
    <w:rsid w:val="008761ED"/>
    <w:rsid w:val="0089035C"/>
    <w:rsid w:val="00890573"/>
    <w:rsid w:val="0089290F"/>
    <w:rsid w:val="00896C32"/>
    <w:rsid w:val="008B37F8"/>
    <w:rsid w:val="008C2248"/>
    <w:rsid w:val="008D3A3D"/>
    <w:rsid w:val="008E6336"/>
    <w:rsid w:val="009113C1"/>
    <w:rsid w:val="009250EC"/>
    <w:rsid w:val="00930F4C"/>
    <w:rsid w:val="00931646"/>
    <w:rsid w:val="009451C5"/>
    <w:rsid w:val="00981790"/>
    <w:rsid w:val="00996987"/>
    <w:rsid w:val="009E56C7"/>
    <w:rsid w:val="00A0453F"/>
    <w:rsid w:val="00A0718F"/>
    <w:rsid w:val="00A20777"/>
    <w:rsid w:val="00A22015"/>
    <w:rsid w:val="00A31C1F"/>
    <w:rsid w:val="00A70D91"/>
    <w:rsid w:val="00A77C12"/>
    <w:rsid w:val="00A87D3D"/>
    <w:rsid w:val="00AB6EE1"/>
    <w:rsid w:val="00AB724B"/>
    <w:rsid w:val="00AD2CF9"/>
    <w:rsid w:val="00AD55BA"/>
    <w:rsid w:val="00AD6743"/>
    <w:rsid w:val="00AD7352"/>
    <w:rsid w:val="00AE185D"/>
    <w:rsid w:val="00AE4F25"/>
    <w:rsid w:val="00AE5857"/>
    <w:rsid w:val="00B1021B"/>
    <w:rsid w:val="00B30CFF"/>
    <w:rsid w:val="00B43295"/>
    <w:rsid w:val="00B43E23"/>
    <w:rsid w:val="00B5674A"/>
    <w:rsid w:val="00BA46BC"/>
    <w:rsid w:val="00BA6478"/>
    <w:rsid w:val="00BB1DF5"/>
    <w:rsid w:val="00BB58D2"/>
    <w:rsid w:val="00BC0303"/>
    <w:rsid w:val="00BC1CEF"/>
    <w:rsid w:val="00BC1E95"/>
    <w:rsid w:val="00BE437B"/>
    <w:rsid w:val="00C017A3"/>
    <w:rsid w:val="00C03F7A"/>
    <w:rsid w:val="00C07A39"/>
    <w:rsid w:val="00C1216C"/>
    <w:rsid w:val="00C1454B"/>
    <w:rsid w:val="00C1717E"/>
    <w:rsid w:val="00C37EFF"/>
    <w:rsid w:val="00C476DA"/>
    <w:rsid w:val="00C47705"/>
    <w:rsid w:val="00C56CE2"/>
    <w:rsid w:val="00C73F96"/>
    <w:rsid w:val="00C93EBE"/>
    <w:rsid w:val="00C9683F"/>
    <w:rsid w:val="00C97834"/>
    <w:rsid w:val="00CA1921"/>
    <w:rsid w:val="00CA64D5"/>
    <w:rsid w:val="00CC095B"/>
    <w:rsid w:val="00CC7716"/>
    <w:rsid w:val="00CC7B47"/>
    <w:rsid w:val="00CD1D85"/>
    <w:rsid w:val="00CF11B6"/>
    <w:rsid w:val="00CF566C"/>
    <w:rsid w:val="00D0321A"/>
    <w:rsid w:val="00D066CC"/>
    <w:rsid w:val="00D125FC"/>
    <w:rsid w:val="00D13FF8"/>
    <w:rsid w:val="00D148A5"/>
    <w:rsid w:val="00D14E01"/>
    <w:rsid w:val="00D159A5"/>
    <w:rsid w:val="00D17AEE"/>
    <w:rsid w:val="00D23BD7"/>
    <w:rsid w:val="00D50973"/>
    <w:rsid w:val="00D5162C"/>
    <w:rsid w:val="00D53134"/>
    <w:rsid w:val="00D616D5"/>
    <w:rsid w:val="00D641AE"/>
    <w:rsid w:val="00D70D8E"/>
    <w:rsid w:val="00D950E2"/>
    <w:rsid w:val="00DA0A81"/>
    <w:rsid w:val="00DA313C"/>
    <w:rsid w:val="00DB4297"/>
    <w:rsid w:val="00DC2DF7"/>
    <w:rsid w:val="00DD7C13"/>
    <w:rsid w:val="00DE1597"/>
    <w:rsid w:val="00E020A2"/>
    <w:rsid w:val="00E30392"/>
    <w:rsid w:val="00E4554B"/>
    <w:rsid w:val="00E535EA"/>
    <w:rsid w:val="00E6211E"/>
    <w:rsid w:val="00E65FF8"/>
    <w:rsid w:val="00E674F2"/>
    <w:rsid w:val="00E708C8"/>
    <w:rsid w:val="00E77AFB"/>
    <w:rsid w:val="00EA5284"/>
    <w:rsid w:val="00EB1B2D"/>
    <w:rsid w:val="00EB2782"/>
    <w:rsid w:val="00EB521D"/>
    <w:rsid w:val="00ED04BB"/>
    <w:rsid w:val="00EF6A8F"/>
    <w:rsid w:val="00EF6E44"/>
    <w:rsid w:val="00F265AB"/>
    <w:rsid w:val="00F40893"/>
    <w:rsid w:val="00F45755"/>
    <w:rsid w:val="00F45BAC"/>
    <w:rsid w:val="00F54A02"/>
    <w:rsid w:val="00F661CB"/>
    <w:rsid w:val="00F74E5B"/>
    <w:rsid w:val="00F85F78"/>
    <w:rsid w:val="00FA0CB1"/>
    <w:rsid w:val="00FC5C60"/>
    <w:rsid w:val="00FF452D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D3BB0"/>
  <w15:chartTrackingRefBased/>
  <w15:docId w15:val="{BD7EAD5B-F8E8-4038-AE0B-D19CDB1E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F2D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866F2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D23BD7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8146E8-1B47-447A-9A30-5387CA4E09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728F75-ACFD-4A5C-BA01-7D4EA1B7311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Asparaginase Erwinia chrysanthemi (recombinant)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Asparaginase Erwinia chrysanthemi (recombinant)</dc:title>
  <dc:subject>Possible Side Effects of Asparaginase Erwinia chrysanthemi (recombinant)</dc:subject>
  <dc:creator>HHS/DCTD/CTEP</dc:creator>
  <cp:keywords>Possible Side Effects, Asparaginase Erwinia chrysanthemi (recombinant)</cp:keywords>
  <cp:lastModifiedBy>Williams, Christopher (NIH/NCI) [C]</cp:lastModifiedBy>
  <cp:revision>4</cp:revision>
  <cp:lastPrinted>2011-11-22T20:54:00Z</cp:lastPrinted>
  <dcterms:created xsi:type="dcterms:W3CDTF">2023-10-13T20:02:00Z</dcterms:created>
  <dcterms:modified xsi:type="dcterms:W3CDTF">2023-10-20T20:48:00Z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