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AF039" w14:textId="135C2C32" w:rsidR="00657D01" w:rsidRPr="00921759" w:rsidRDefault="00657D01" w:rsidP="007233A1">
      <w:pPr>
        <w:pStyle w:val="Heading1"/>
        <w:ind w:left="173"/>
      </w:pPr>
      <w:r w:rsidRPr="00806829">
        <w:t xml:space="preserve">Possible Side Effects of </w:t>
      </w:r>
      <w:r w:rsidR="00463C01" w:rsidRPr="00806829">
        <w:t>5-Flu</w:t>
      </w:r>
      <w:r w:rsidR="008A5BDF" w:rsidRPr="00806829">
        <w:t>o</w:t>
      </w:r>
      <w:r w:rsidR="00463C01" w:rsidRPr="00806829">
        <w:t>rouracil</w:t>
      </w:r>
      <w:r w:rsidR="004600EF" w:rsidRPr="00806829">
        <w:t xml:space="preserve">, </w:t>
      </w:r>
      <w:r w:rsidR="000F1594" w:rsidRPr="00806829">
        <w:t>C</w:t>
      </w:r>
      <w:r w:rsidR="004600EF" w:rsidRPr="00806829">
        <w:t xml:space="preserve">etuximab, </w:t>
      </w:r>
      <w:r w:rsidR="000F1594" w:rsidRPr="00806829">
        <w:t>C</w:t>
      </w:r>
      <w:r w:rsidR="004600EF" w:rsidRPr="00806829">
        <w:t xml:space="preserve">isplatin </w:t>
      </w:r>
      <w:r w:rsidRPr="00806829">
        <w:t xml:space="preserve">(Table Version Date: </w:t>
      </w:r>
      <w:r w:rsidR="005D2E56">
        <w:t>January 25, 2021</w:t>
      </w:r>
      <w:r w:rsidRPr="00921759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665A73" w14:paraId="68CD6725" w14:textId="77777777" w:rsidTr="007233A1">
        <w:trPr>
          <w:cantSplit/>
        </w:trPr>
        <w:tc>
          <w:tcPr>
            <w:tcW w:w="10656" w:type="dxa"/>
            <w:shd w:val="clear" w:color="auto" w:fill="auto"/>
          </w:tcPr>
          <w:p w14:paraId="391EAC86" w14:textId="77777777" w:rsidR="00704B3C" w:rsidRPr="00393C16" w:rsidRDefault="00E708C8" w:rsidP="006402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9F8">
              <w:rPr>
                <w:rStyle w:val="Strong"/>
              </w:rPr>
              <w:t>COMMON, SOME MAY BE SERIOUS</w:t>
            </w:r>
            <w:r w:rsidR="00D148A5" w:rsidRPr="00EF53E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8036E8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463C01" w:rsidRPr="008036E8">
              <w:rPr>
                <w:rFonts w:ascii="Times New Roman" w:hAnsi="Times New Roman"/>
                <w:sz w:val="24"/>
                <w:szCs w:val="24"/>
              </w:rPr>
              <w:t>5-</w:t>
            </w:r>
            <w:r w:rsidR="006402B4" w:rsidRPr="008036E8">
              <w:rPr>
                <w:rFonts w:ascii="Times New Roman" w:hAnsi="Times New Roman"/>
                <w:sz w:val="24"/>
                <w:szCs w:val="24"/>
              </w:rPr>
              <w:t>F</w:t>
            </w:r>
            <w:r w:rsidR="00463C01" w:rsidRPr="00393C16">
              <w:rPr>
                <w:rFonts w:ascii="Times New Roman" w:hAnsi="Times New Roman"/>
                <w:sz w:val="24"/>
                <w:szCs w:val="24"/>
              </w:rPr>
              <w:t>lu</w:t>
            </w:r>
            <w:r w:rsidR="008A5BDF" w:rsidRPr="00393C16">
              <w:rPr>
                <w:rFonts w:ascii="Times New Roman" w:hAnsi="Times New Roman"/>
                <w:sz w:val="24"/>
                <w:szCs w:val="24"/>
              </w:rPr>
              <w:t>o</w:t>
            </w:r>
            <w:r w:rsidR="00463C01" w:rsidRPr="00393C16">
              <w:rPr>
                <w:rFonts w:ascii="Times New Roman" w:hAnsi="Times New Roman"/>
                <w:sz w:val="24"/>
                <w:szCs w:val="24"/>
              </w:rPr>
              <w:t>rouracil</w:t>
            </w:r>
            <w:r w:rsidR="00E32E6D" w:rsidRPr="00393C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02B4" w:rsidRPr="00393C16">
              <w:rPr>
                <w:rFonts w:ascii="Times New Roman" w:hAnsi="Times New Roman"/>
                <w:sz w:val="24"/>
                <w:szCs w:val="24"/>
              </w:rPr>
              <w:t>C</w:t>
            </w:r>
            <w:r w:rsidR="004600EF" w:rsidRPr="00393C16">
              <w:rPr>
                <w:rFonts w:ascii="Times New Roman" w:hAnsi="Times New Roman"/>
                <w:sz w:val="24"/>
                <w:szCs w:val="24"/>
              </w:rPr>
              <w:t xml:space="preserve">etuximab, </w:t>
            </w:r>
            <w:r w:rsidR="006402B4" w:rsidRPr="00393C16">
              <w:rPr>
                <w:rFonts w:ascii="Times New Roman" w:hAnsi="Times New Roman"/>
                <w:sz w:val="24"/>
                <w:szCs w:val="24"/>
              </w:rPr>
              <w:t>C</w:t>
            </w:r>
            <w:r w:rsidR="004600EF" w:rsidRPr="00393C16">
              <w:rPr>
                <w:rFonts w:ascii="Times New Roman" w:hAnsi="Times New Roman"/>
                <w:sz w:val="24"/>
                <w:szCs w:val="24"/>
              </w:rPr>
              <w:t>isplatin</w:t>
            </w:r>
            <w:r w:rsidR="00004389" w:rsidRPr="00393C16">
              <w:rPr>
                <w:rFonts w:ascii="Times New Roman" w:hAnsi="Times New Roman"/>
                <w:sz w:val="24"/>
                <w:szCs w:val="24"/>
              </w:rPr>
              <w:t>,</w:t>
            </w:r>
            <w:r w:rsidR="004600EF" w:rsidRPr="00393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D01" w:rsidRPr="00393C16">
              <w:rPr>
                <w:rFonts w:ascii="Times New Roman" w:hAnsi="Times New Roman"/>
                <w:sz w:val="24"/>
                <w:szCs w:val="24"/>
              </w:rPr>
              <w:t>more than 20</w:t>
            </w:r>
            <w:r w:rsidR="00FC5FA5" w:rsidRPr="00393C16">
              <w:rPr>
                <w:rFonts w:ascii="Times New Roman" w:hAnsi="Times New Roman"/>
                <w:sz w:val="24"/>
                <w:szCs w:val="24"/>
              </w:rPr>
              <w:t xml:space="preserve"> and up to </w:t>
            </w:r>
            <w:r w:rsidR="008A5BDF" w:rsidRPr="00393C16">
              <w:rPr>
                <w:rFonts w:ascii="Times New Roman" w:hAnsi="Times New Roman"/>
                <w:sz w:val="24"/>
                <w:szCs w:val="24"/>
              </w:rPr>
              <w:t>100</w:t>
            </w:r>
            <w:r w:rsidR="00657D01" w:rsidRPr="00393C16">
              <w:rPr>
                <w:rFonts w:ascii="Times New Roman" w:hAnsi="Times New Roman"/>
                <w:sz w:val="24"/>
                <w:szCs w:val="24"/>
              </w:rPr>
              <w:t xml:space="preserve"> may have:</w:t>
            </w:r>
          </w:p>
        </w:tc>
      </w:tr>
      <w:tr w:rsidR="009451C5" w:rsidRPr="00665A73" w14:paraId="67161AEC" w14:textId="77777777" w:rsidTr="007233A1">
        <w:tc>
          <w:tcPr>
            <w:tcW w:w="10656" w:type="dxa"/>
          </w:tcPr>
          <w:p w14:paraId="2AFAE7CF" w14:textId="77777777" w:rsidR="00473924" w:rsidRPr="00665A73" w:rsidRDefault="00473924" w:rsidP="0092175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A73">
              <w:rPr>
                <w:rFonts w:ascii="Times New Roman" w:hAnsi="Times New Roman"/>
                <w:sz w:val="24"/>
                <w:szCs w:val="24"/>
              </w:rPr>
              <w:t>Shortness of breath, cough</w:t>
            </w:r>
          </w:p>
          <w:p w14:paraId="769BC337" w14:textId="77777777" w:rsidR="00473924" w:rsidRPr="00EF53E9" w:rsidRDefault="00473924" w:rsidP="0092175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3E9">
              <w:rPr>
                <w:rFonts w:ascii="Times New Roman" w:hAnsi="Times New Roman"/>
                <w:sz w:val="24"/>
                <w:szCs w:val="24"/>
              </w:rPr>
              <w:t>Infection,</w:t>
            </w:r>
            <w:r w:rsidR="00393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A73">
              <w:rPr>
                <w:rFonts w:ascii="Times New Roman" w:hAnsi="Times New Roman"/>
                <w:sz w:val="24"/>
                <w:szCs w:val="24"/>
              </w:rPr>
              <w:t>maybe</w:t>
            </w:r>
            <w:r w:rsidR="00393C16">
              <w:rPr>
                <w:rFonts w:ascii="Times New Roman" w:hAnsi="Times New Roman"/>
                <w:sz w:val="24"/>
                <w:szCs w:val="24"/>
              </w:rPr>
              <w:t xml:space="preserve"> in the blood,</w:t>
            </w:r>
            <w:r w:rsidRPr="00EF53E9">
              <w:rPr>
                <w:rFonts w:ascii="Times New Roman" w:hAnsi="Times New Roman"/>
                <w:sz w:val="24"/>
                <w:szCs w:val="24"/>
              </w:rPr>
              <w:t xml:space="preserve"> especially when white blood cell count is low</w:t>
            </w:r>
          </w:p>
          <w:p w14:paraId="509D1F13" w14:textId="77777777" w:rsidR="00473924" w:rsidRPr="00EF53E9" w:rsidRDefault="00473924" w:rsidP="0092175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3E9">
              <w:rPr>
                <w:rFonts w:ascii="Times New Roman" w:hAnsi="Times New Roman"/>
                <w:sz w:val="24"/>
                <w:szCs w:val="24"/>
              </w:rPr>
              <w:t>Anemia which may cause tiredness, or may require transfusion</w:t>
            </w:r>
          </w:p>
          <w:p w14:paraId="36BDECC0" w14:textId="77777777" w:rsidR="00473924" w:rsidRPr="00EF53E9" w:rsidRDefault="00473924" w:rsidP="0092175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3E9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2F305B37" w14:textId="77777777" w:rsidR="00473924" w:rsidRPr="00EF53E9" w:rsidRDefault="00473924" w:rsidP="0092175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3E9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6D28222C" w14:textId="77777777" w:rsidR="00E45ADB" w:rsidRPr="00393C16" w:rsidRDefault="00E45ADB" w:rsidP="0092175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36E8">
              <w:rPr>
                <w:rFonts w:ascii="Times New Roman" w:hAnsi="Times New Roman"/>
                <w:sz w:val="24"/>
                <w:szCs w:val="24"/>
              </w:rPr>
              <w:t>Hearing loss including ringing in the ears</w:t>
            </w:r>
          </w:p>
          <w:p w14:paraId="37B3DFFB" w14:textId="77777777" w:rsidR="005A1F93" w:rsidRPr="00393C16" w:rsidRDefault="005A1F93" w:rsidP="0092175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3C16">
              <w:rPr>
                <w:rFonts w:ascii="Times New Roman" w:hAnsi="Times New Roman"/>
                <w:sz w:val="24"/>
                <w:szCs w:val="24"/>
              </w:rPr>
              <w:t>Constipation, diarrhea, nausea, vomiting</w:t>
            </w:r>
          </w:p>
          <w:p w14:paraId="0AA46C8A" w14:textId="77777777" w:rsidR="00E45ADB" w:rsidRPr="00EF53E9" w:rsidRDefault="00E45ADB" w:rsidP="0092175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3E9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60E4A121" w14:textId="77777777" w:rsidR="00E45ADB" w:rsidRPr="00634192" w:rsidRDefault="00E45ADB" w:rsidP="0092175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4192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3E065544" w14:textId="77777777" w:rsidR="00E45ADB" w:rsidRPr="00806829" w:rsidRDefault="00E45ADB" w:rsidP="0092175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3E9">
              <w:rPr>
                <w:rFonts w:ascii="Times New Roman" w:hAnsi="Times New Roman"/>
                <w:sz w:val="24"/>
                <w:szCs w:val="24"/>
              </w:rPr>
              <w:t>Swelling and redness at the site of the medication injection</w:t>
            </w:r>
            <w:r w:rsidR="00D62B15" w:rsidRPr="00921759">
              <w:rPr>
                <w:rFonts w:ascii="Times New Roman" w:hAnsi="Times New Roman"/>
                <w:sz w:val="24"/>
                <w:szCs w:val="24"/>
              </w:rPr>
              <w:t xml:space="preserve"> or area of radiation</w:t>
            </w:r>
          </w:p>
          <w:p w14:paraId="1401E939" w14:textId="77777777" w:rsidR="00E45ADB" w:rsidRPr="00921759" w:rsidRDefault="00E45ADB" w:rsidP="0092175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4B3B"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285CE92E" w14:textId="615FE350" w:rsidR="00D62B15" w:rsidRPr="00921759" w:rsidRDefault="00D62B15" w:rsidP="0092175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759">
              <w:rPr>
                <w:rFonts w:ascii="Times New Roman" w:hAnsi="Times New Roman"/>
                <w:sz w:val="24"/>
                <w:szCs w:val="24"/>
              </w:rPr>
              <w:t>Numbness</w:t>
            </w:r>
            <w:r w:rsidR="00665A73">
              <w:rPr>
                <w:rFonts w:ascii="Times New Roman" w:hAnsi="Times New Roman"/>
                <w:sz w:val="24"/>
                <w:szCs w:val="24"/>
              </w:rPr>
              <w:t>, pain,</w:t>
            </w:r>
            <w:r w:rsidRPr="00921759">
              <w:rPr>
                <w:rFonts w:ascii="Times New Roman" w:hAnsi="Times New Roman"/>
                <w:sz w:val="24"/>
                <w:szCs w:val="24"/>
              </w:rPr>
              <w:t xml:space="preserve"> and tingling of the arms</w:t>
            </w:r>
            <w:r w:rsidR="00DA12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1759">
              <w:rPr>
                <w:rFonts w:ascii="Times New Roman" w:hAnsi="Times New Roman"/>
                <w:sz w:val="24"/>
                <w:szCs w:val="24"/>
              </w:rPr>
              <w:t>legs</w:t>
            </w:r>
            <w:r w:rsidR="00DA1274">
              <w:rPr>
                <w:rFonts w:ascii="Times New Roman" w:hAnsi="Times New Roman"/>
                <w:sz w:val="24"/>
                <w:szCs w:val="24"/>
              </w:rPr>
              <w:t>, fingers, and/or toes</w:t>
            </w:r>
            <w:r w:rsidR="00B970E9">
              <w:rPr>
                <w:rFonts w:ascii="Times New Roman" w:hAnsi="Times New Roman"/>
                <w:sz w:val="24"/>
                <w:szCs w:val="24"/>
              </w:rPr>
              <w:t>, loss of balance</w:t>
            </w:r>
          </w:p>
          <w:p w14:paraId="0F6A4967" w14:textId="77777777" w:rsidR="005A1F93" w:rsidRPr="00921759" w:rsidRDefault="00D62B15" w:rsidP="0092175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759">
              <w:rPr>
                <w:rFonts w:ascii="Times New Roman" w:hAnsi="Times New Roman"/>
                <w:sz w:val="24"/>
                <w:szCs w:val="24"/>
              </w:rPr>
              <w:t>Headache, tiredness, f</w:t>
            </w:r>
            <w:r w:rsidR="005A1F93" w:rsidRPr="00921759">
              <w:rPr>
                <w:rFonts w:ascii="Times New Roman" w:hAnsi="Times New Roman"/>
                <w:sz w:val="24"/>
                <w:szCs w:val="24"/>
              </w:rPr>
              <w:t>ever</w:t>
            </w:r>
          </w:p>
          <w:p w14:paraId="7B8EB707" w14:textId="77777777" w:rsidR="00D62B15" w:rsidRPr="00EF53E9" w:rsidRDefault="00D62B15" w:rsidP="00D62B1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39F8">
              <w:rPr>
                <w:rFonts w:ascii="Times New Roman" w:hAnsi="Times New Roman"/>
                <w:sz w:val="24"/>
                <w:szCs w:val="24"/>
              </w:rPr>
              <w:t xml:space="preserve">Difficulty </w:t>
            </w:r>
            <w:r w:rsidRPr="00EF53E9">
              <w:rPr>
                <w:rFonts w:ascii="Times New Roman" w:hAnsi="Times New Roman"/>
                <w:sz w:val="24"/>
                <w:szCs w:val="24"/>
              </w:rPr>
              <w:t>sleeping</w:t>
            </w:r>
          </w:p>
          <w:p w14:paraId="2D1073BE" w14:textId="77777777" w:rsidR="00D62B15" w:rsidRPr="00EF53E9" w:rsidRDefault="00D62B15" w:rsidP="00D62B1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3E9">
              <w:rPr>
                <w:rFonts w:ascii="Times New Roman" w:hAnsi="Times New Roman"/>
                <w:sz w:val="24"/>
                <w:szCs w:val="24"/>
              </w:rPr>
              <w:t xml:space="preserve">Hand-foot syndrome (palmar-plantar </w:t>
            </w:r>
            <w:proofErr w:type="spellStart"/>
            <w:r w:rsidRPr="00EF53E9">
              <w:rPr>
                <w:rFonts w:ascii="Times New Roman" w:hAnsi="Times New Roman"/>
                <w:sz w:val="24"/>
                <w:szCs w:val="24"/>
              </w:rPr>
              <w:t>erythrodysesthesia</w:t>
            </w:r>
            <w:proofErr w:type="spellEnd"/>
            <w:r w:rsidRPr="00EF53E9">
              <w:rPr>
                <w:rFonts w:ascii="Times New Roman" w:hAnsi="Times New Roman"/>
                <w:sz w:val="24"/>
                <w:szCs w:val="24"/>
              </w:rPr>
              <w:t>) redness, pain or peeling of palms and soles</w:t>
            </w:r>
          </w:p>
          <w:p w14:paraId="6B34FE96" w14:textId="77777777" w:rsidR="00D62B15" w:rsidRPr="00EF53E9" w:rsidRDefault="00D62B15" w:rsidP="00D62B1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3E9">
              <w:rPr>
                <w:rFonts w:ascii="Times New Roman" w:hAnsi="Times New Roman"/>
                <w:sz w:val="24"/>
                <w:szCs w:val="24"/>
              </w:rPr>
              <w:t>Increased risk of sunburn, rash, itching, blisters on the skin, dry skin, acne</w:t>
            </w:r>
          </w:p>
          <w:p w14:paraId="6B17B408" w14:textId="77777777" w:rsidR="00D62B15" w:rsidRPr="00EF53E9" w:rsidRDefault="00D62B15" w:rsidP="00D62B1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3E9">
              <w:rPr>
                <w:rFonts w:ascii="Times New Roman" w:hAnsi="Times New Roman"/>
                <w:sz w:val="24"/>
                <w:szCs w:val="24"/>
              </w:rPr>
              <w:t>Change in nails</w:t>
            </w:r>
          </w:p>
          <w:p w14:paraId="07627458" w14:textId="77777777" w:rsidR="008B37F8" w:rsidRPr="00EF53E9" w:rsidRDefault="005A1F93" w:rsidP="0092175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3E9">
              <w:rPr>
                <w:rFonts w:ascii="Times New Roman" w:hAnsi="Times New Roman"/>
                <w:sz w:val="24"/>
                <w:szCs w:val="24"/>
              </w:rPr>
              <w:t>Pain</w:t>
            </w:r>
          </w:p>
        </w:tc>
      </w:tr>
    </w:tbl>
    <w:p w14:paraId="5613D076" w14:textId="77777777" w:rsidR="00292DC1" w:rsidRPr="007233A1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665A73" w14:paraId="63E3E58B" w14:textId="77777777" w:rsidTr="007233A1">
        <w:trPr>
          <w:cantSplit/>
        </w:trPr>
        <w:tc>
          <w:tcPr>
            <w:tcW w:w="10656" w:type="dxa"/>
            <w:shd w:val="clear" w:color="auto" w:fill="auto"/>
          </w:tcPr>
          <w:p w14:paraId="51311AF4" w14:textId="77777777" w:rsidR="00704B3C" w:rsidRPr="00665A73" w:rsidRDefault="00E708C8" w:rsidP="006402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A73">
              <w:rPr>
                <w:rStyle w:val="Strong"/>
              </w:rPr>
              <w:t>OCCASIONAL, SOME MAY BE SERIOUS</w:t>
            </w:r>
            <w:r w:rsidR="00D148A5" w:rsidRPr="00665A7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665A73">
              <w:rPr>
                <w:rFonts w:ascii="Times New Roman" w:hAnsi="Times New Roman"/>
                <w:sz w:val="24"/>
                <w:szCs w:val="24"/>
              </w:rPr>
              <w:t>In 100 people receiving</w:t>
            </w:r>
            <w:r w:rsidR="00017507" w:rsidRPr="00665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C01" w:rsidRPr="00665A73">
              <w:rPr>
                <w:rFonts w:ascii="Times New Roman" w:hAnsi="Times New Roman"/>
                <w:sz w:val="24"/>
                <w:szCs w:val="24"/>
              </w:rPr>
              <w:t>5-</w:t>
            </w:r>
            <w:r w:rsidR="006402B4" w:rsidRPr="00665A73">
              <w:rPr>
                <w:rFonts w:ascii="Times New Roman" w:hAnsi="Times New Roman"/>
                <w:sz w:val="24"/>
                <w:szCs w:val="24"/>
              </w:rPr>
              <w:t>F</w:t>
            </w:r>
            <w:r w:rsidR="00463C01" w:rsidRPr="00665A73">
              <w:rPr>
                <w:rFonts w:ascii="Times New Roman" w:hAnsi="Times New Roman"/>
                <w:sz w:val="24"/>
                <w:szCs w:val="24"/>
              </w:rPr>
              <w:t>lu</w:t>
            </w:r>
            <w:r w:rsidR="008A5BDF" w:rsidRPr="00665A73">
              <w:rPr>
                <w:rFonts w:ascii="Times New Roman" w:hAnsi="Times New Roman"/>
                <w:sz w:val="24"/>
                <w:szCs w:val="24"/>
              </w:rPr>
              <w:t>o</w:t>
            </w:r>
            <w:r w:rsidR="00463C01" w:rsidRPr="00665A73">
              <w:rPr>
                <w:rFonts w:ascii="Times New Roman" w:hAnsi="Times New Roman"/>
                <w:sz w:val="24"/>
                <w:szCs w:val="24"/>
              </w:rPr>
              <w:t>rouracil</w:t>
            </w:r>
            <w:r w:rsidR="00E32E6D" w:rsidRPr="00665A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02B4" w:rsidRPr="00665A73">
              <w:rPr>
                <w:rFonts w:ascii="Times New Roman" w:hAnsi="Times New Roman"/>
                <w:sz w:val="24"/>
                <w:szCs w:val="24"/>
              </w:rPr>
              <w:t>C</w:t>
            </w:r>
            <w:r w:rsidR="004600EF" w:rsidRPr="00665A73">
              <w:rPr>
                <w:rFonts w:ascii="Times New Roman" w:hAnsi="Times New Roman"/>
                <w:sz w:val="24"/>
                <w:szCs w:val="24"/>
              </w:rPr>
              <w:t xml:space="preserve">etuximab, </w:t>
            </w:r>
            <w:r w:rsidR="006402B4" w:rsidRPr="00665A73">
              <w:rPr>
                <w:rFonts w:ascii="Times New Roman" w:hAnsi="Times New Roman"/>
                <w:sz w:val="24"/>
                <w:szCs w:val="24"/>
              </w:rPr>
              <w:t>C</w:t>
            </w:r>
            <w:r w:rsidR="004600EF" w:rsidRPr="00665A73">
              <w:rPr>
                <w:rFonts w:ascii="Times New Roman" w:hAnsi="Times New Roman"/>
                <w:sz w:val="24"/>
                <w:szCs w:val="24"/>
              </w:rPr>
              <w:t>isplatin</w:t>
            </w:r>
            <w:r w:rsidR="00657D01" w:rsidRPr="00665A73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665A73" w14:paraId="5B7BFB0D" w14:textId="77777777" w:rsidTr="007233A1">
        <w:tc>
          <w:tcPr>
            <w:tcW w:w="10656" w:type="dxa"/>
          </w:tcPr>
          <w:p w14:paraId="38E9FCB5" w14:textId="77777777" w:rsidR="005A1F93" w:rsidRPr="00665A73" w:rsidRDefault="005A1F93" w:rsidP="005A1F9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A73"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03908539" w14:textId="77777777" w:rsidR="005A1F93" w:rsidRPr="00921759" w:rsidRDefault="005A1F93" w:rsidP="005A1F9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A73">
              <w:rPr>
                <w:rFonts w:ascii="Times New Roman" w:hAnsi="Times New Roman"/>
                <w:sz w:val="24"/>
                <w:szCs w:val="24"/>
              </w:rPr>
              <w:t>Damage to the heart</w:t>
            </w:r>
          </w:p>
          <w:p w14:paraId="5A538A89" w14:textId="77777777" w:rsidR="00D62B15" w:rsidRPr="00806829" w:rsidRDefault="00D62B15" w:rsidP="005A1F9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759"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665A73">
              <w:rPr>
                <w:rFonts w:ascii="Times New Roman" w:hAnsi="Times New Roman"/>
                <w:sz w:val="24"/>
                <w:szCs w:val="24"/>
              </w:rPr>
              <w:t>, which may cause fainting</w:t>
            </w:r>
          </w:p>
          <w:p w14:paraId="51F697C3" w14:textId="77777777" w:rsidR="00D62B15" w:rsidRPr="00921759" w:rsidRDefault="00D62B15" w:rsidP="00D62B1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4B3B">
              <w:rPr>
                <w:rFonts w:ascii="Times New Roman" w:hAnsi="Times New Roman"/>
                <w:sz w:val="24"/>
                <w:szCs w:val="24"/>
              </w:rPr>
              <w:t>Stroke, which ma</w:t>
            </w:r>
            <w:r w:rsidRPr="00921759">
              <w:rPr>
                <w:rFonts w:ascii="Times New Roman" w:hAnsi="Times New Roman"/>
                <w:sz w:val="24"/>
                <w:szCs w:val="24"/>
              </w:rPr>
              <w:t>y cause paralysis, weakness, headache</w:t>
            </w:r>
          </w:p>
          <w:p w14:paraId="7C29068D" w14:textId="77777777" w:rsidR="00D62B15" w:rsidRPr="00921759" w:rsidRDefault="00D62B15" w:rsidP="00D62B1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759">
              <w:rPr>
                <w:rFonts w:ascii="Times New Roman" w:hAnsi="Times New Roman"/>
                <w:sz w:val="24"/>
                <w:szCs w:val="24"/>
              </w:rPr>
              <w:t>Altered mental status, confusion, disorientation, intense feelings of joy, difficulty walking and balancing, coma</w:t>
            </w:r>
          </w:p>
          <w:p w14:paraId="4CED52F2" w14:textId="77777777" w:rsidR="00D62B15" w:rsidRPr="00921759" w:rsidRDefault="00D62B15" w:rsidP="00D62B1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829">
              <w:rPr>
                <w:rFonts w:ascii="Times New Roman" w:hAnsi="Times New Roman"/>
                <w:sz w:val="24"/>
                <w:szCs w:val="24"/>
              </w:rPr>
              <w:t>Blood clot</w:t>
            </w:r>
            <w:r w:rsidRPr="00A3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759">
              <w:rPr>
                <w:rFonts w:ascii="Times New Roman" w:hAnsi="Times New Roman"/>
                <w:sz w:val="24"/>
                <w:szCs w:val="24"/>
              </w:rPr>
              <w:t>which may cause swelling, pain, shortness of breath</w:t>
            </w:r>
          </w:p>
          <w:p w14:paraId="4793F457" w14:textId="77777777" w:rsidR="00BF46F4" w:rsidRPr="00EF53E9" w:rsidRDefault="00BF46F4" w:rsidP="00BF46F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39F8">
              <w:rPr>
                <w:rFonts w:ascii="Times New Roman" w:hAnsi="Times New Roman"/>
                <w:sz w:val="24"/>
                <w:szCs w:val="24"/>
              </w:rPr>
              <w:t>Internal bleeding which may cause black t</w:t>
            </w:r>
            <w:r w:rsidRPr="00EF53E9">
              <w:rPr>
                <w:rFonts w:ascii="Times New Roman" w:hAnsi="Times New Roman"/>
                <w:sz w:val="24"/>
                <w:szCs w:val="24"/>
              </w:rPr>
              <w:t>arry stools</w:t>
            </w:r>
          </w:p>
          <w:p w14:paraId="12119310" w14:textId="77777777" w:rsidR="00BF46F4" w:rsidRPr="00EF53E9" w:rsidRDefault="00BF46F4" w:rsidP="00BF46F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3E9">
              <w:rPr>
                <w:rFonts w:ascii="Times New Roman" w:hAnsi="Times New Roman"/>
                <w:sz w:val="24"/>
                <w:szCs w:val="24"/>
              </w:rPr>
              <w:t>Visual disturbances,</w:t>
            </w:r>
            <w:r w:rsidR="00EF53E9">
              <w:rPr>
                <w:rFonts w:ascii="Times New Roman" w:hAnsi="Times New Roman"/>
                <w:sz w:val="24"/>
                <w:szCs w:val="24"/>
              </w:rPr>
              <w:t xml:space="preserve"> blurred vision,</w:t>
            </w:r>
            <w:r w:rsidRPr="00EF53E9">
              <w:rPr>
                <w:rFonts w:ascii="Times New Roman" w:hAnsi="Times New Roman"/>
                <w:sz w:val="24"/>
                <w:szCs w:val="24"/>
              </w:rPr>
              <w:t xml:space="preserve"> abnormal eye movement, discomfort from light, swelling, redness, and watering eyes</w:t>
            </w:r>
          </w:p>
          <w:p w14:paraId="47437E0A" w14:textId="77777777" w:rsidR="005A1F93" w:rsidRPr="00EF53E9" w:rsidRDefault="005A1F93" w:rsidP="005A1F9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3E9">
              <w:rPr>
                <w:rFonts w:ascii="Times New Roman" w:hAnsi="Times New Roman"/>
                <w:sz w:val="24"/>
                <w:szCs w:val="24"/>
              </w:rPr>
              <w:t>Sores in stomach</w:t>
            </w:r>
            <w:r w:rsidR="00BF46F4" w:rsidRPr="00EF53E9">
              <w:rPr>
                <w:rFonts w:ascii="Times New Roman" w:hAnsi="Times New Roman"/>
                <w:sz w:val="24"/>
                <w:szCs w:val="24"/>
              </w:rPr>
              <w:t xml:space="preserve"> which may cause belly pain</w:t>
            </w:r>
          </w:p>
          <w:p w14:paraId="03472C70" w14:textId="77777777" w:rsidR="00BF46F4" w:rsidRPr="00921759" w:rsidRDefault="00BF46F4" w:rsidP="00BF46F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4192">
              <w:rPr>
                <w:rFonts w:ascii="Times New Roman" w:hAnsi="Times New Roman"/>
                <w:sz w:val="24"/>
                <w:szCs w:val="24"/>
              </w:rPr>
              <w:t>Loss of appetite, weight loss</w:t>
            </w:r>
          </w:p>
          <w:p w14:paraId="5C808041" w14:textId="77777777" w:rsidR="00BF46F4" w:rsidRPr="00806829" w:rsidRDefault="00BF46F4" w:rsidP="00BF46F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759">
              <w:rPr>
                <w:rFonts w:ascii="Times New Roman" w:hAnsi="Times New Roman"/>
                <w:sz w:val="24"/>
                <w:szCs w:val="24"/>
              </w:rPr>
              <w:t>Heartburn</w:t>
            </w:r>
          </w:p>
          <w:p w14:paraId="48C526F7" w14:textId="77777777" w:rsidR="00BF46F4" w:rsidRPr="00921759" w:rsidRDefault="00BF46F4" w:rsidP="005A1F9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4B3B">
              <w:rPr>
                <w:rFonts w:ascii="Times New Roman" w:hAnsi="Times New Roman"/>
                <w:sz w:val="24"/>
                <w:szCs w:val="24"/>
              </w:rPr>
              <w:t>Dry mo</w:t>
            </w:r>
            <w:r w:rsidRPr="00921759">
              <w:rPr>
                <w:rFonts w:ascii="Times New Roman" w:hAnsi="Times New Roman"/>
                <w:sz w:val="24"/>
                <w:szCs w:val="24"/>
              </w:rPr>
              <w:t>uth, change in taste</w:t>
            </w:r>
          </w:p>
          <w:p w14:paraId="4E74AB0B" w14:textId="77777777" w:rsidR="00C74CAD" w:rsidRPr="00921759" w:rsidRDefault="00C74CAD" w:rsidP="005A1F9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759">
              <w:rPr>
                <w:rFonts w:ascii="Times New Roman" w:hAnsi="Times New Roman"/>
                <w:sz w:val="24"/>
                <w:szCs w:val="24"/>
              </w:rPr>
              <w:t>Worry, depression</w:t>
            </w:r>
          </w:p>
          <w:p w14:paraId="6CD2B29D" w14:textId="77777777" w:rsidR="00C74CAD" w:rsidRPr="00921759" w:rsidRDefault="00C74CAD" w:rsidP="005A1F9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759">
              <w:rPr>
                <w:rFonts w:ascii="Times New Roman" w:hAnsi="Times New Roman"/>
                <w:sz w:val="24"/>
                <w:szCs w:val="24"/>
              </w:rPr>
              <w:t>Chills</w:t>
            </w:r>
          </w:p>
          <w:p w14:paraId="6A1B2745" w14:textId="77777777" w:rsidR="00C74CAD" w:rsidRPr="00921759" w:rsidRDefault="00C74CAD" w:rsidP="005A1F9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759">
              <w:rPr>
                <w:rFonts w:ascii="Times New Roman" w:hAnsi="Times New Roman"/>
                <w:sz w:val="24"/>
                <w:szCs w:val="24"/>
              </w:rPr>
              <w:t>Nail infection</w:t>
            </w:r>
          </w:p>
          <w:p w14:paraId="2EBE742F" w14:textId="77777777" w:rsidR="002C4C7C" w:rsidRPr="00634192" w:rsidRDefault="00C74CAD" w:rsidP="0063419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4192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3E5B029B" w14:textId="77777777" w:rsidR="00292DC1" w:rsidRPr="007233A1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665A73" w14:paraId="754842A8" w14:textId="77777777" w:rsidTr="009040E6">
        <w:trPr>
          <w:cantSplit/>
          <w:tblHeader/>
        </w:trPr>
        <w:tc>
          <w:tcPr>
            <w:tcW w:w="10656" w:type="dxa"/>
            <w:shd w:val="clear" w:color="auto" w:fill="auto"/>
          </w:tcPr>
          <w:p w14:paraId="447FC8D4" w14:textId="77777777" w:rsidR="00704B3C" w:rsidRPr="00665A73" w:rsidRDefault="00E708C8" w:rsidP="006402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A73">
              <w:rPr>
                <w:rStyle w:val="Strong"/>
              </w:rPr>
              <w:t>RARE</w:t>
            </w:r>
            <w:r w:rsidR="008F61F2" w:rsidRPr="00665A73">
              <w:rPr>
                <w:rStyle w:val="Strong"/>
              </w:rPr>
              <w:t>,</w:t>
            </w:r>
            <w:r w:rsidRPr="00665A73">
              <w:rPr>
                <w:rStyle w:val="Strong"/>
              </w:rPr>
              <w:t xml:space="preserve"> AND SERIOUS</w:t>
            </w:r>
            <w:r w:rsidR="00D148A5" w:rsidRPr="00665A7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665A73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463C01" w:rsidRPr="00665A73">
              <w:rPr>
                <w:rFonts w:ascii="Times New Roman" w:hAnsi="Times New Roman"/>
                <w:sz w:val="24"/>
                <w:szCs w:val="24"/>
              </w:rPr>
              <w:t>5-</w:t>
            </w:r>
            <w:r w:rsidR="006402B4" w:rsidRPr="00665A73">
              <w:rPr>
                <w:rFonts w:ascii="Times New Roman" w:hAnsi="Times New Roman"/>
                <w:sz w:val="24"/>
                <w:szCs w:val="24"/>
              </w:rPr>
              <w:t>F</w:t>
            </w:r>
            <w:r w:rsidR="00463C01" w:rsidRPr="00665A73">
              <w:rPr>
                <w:rFonts w:ascii="Times New Roman" w:hAnsi="Times New Roman"/>
                <w:sz w:val="24"/>
                <w:szCs w:val="24"/>
              </w:rPr>
              <w:t>lu</w:t>
            </w:r>
            <w:r w:rsidR="008A5BDF" w:rsidRPr="00665A73">
              <w:rPr>
                <w:rFonts w:ascii="Times New Roman" w:hAnsi="Times New Roman"/>
                <w:sz w:val="24"/>
                <w:szCs w:val="24"/>
              </w:rPr>
              <w:t>o</w:t>
            </w:r>
            <w:r w:rsidR="00463C01" w:rsidRPr="00665A73">
              <w:rPr>
                <w:rFonts w:ascii="Times New Roman" w:hAnsi="Times New Roman"/>
                <w:sz w:val="24"/>
                <w:szCs w:val="24"/>
              </w:rPr>
              <w:t>rouracil</w:t>
            </w:r>
            <w:r w:rsidR="00E32E6D" w:rsidRPr="00665A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02B4" w:rsidRPr="00665A73">
              <w:rPr>
                <w:rFonts w:ascii="Times New Roman" w:hAnsi="Times New Roman"/>
                <w:sz w:val="24"/>
                <w:szCs w:val="24"/>
              </w:rPr>
              <w:t>C</w:t>
            </w:r>
            <w:r w:rsidR="004600EF" w:rsidRPr="00665A73">
              <w:rPr>
                <w:rFonts w:ascii="Times New Roman" w:hAnsi="Times New Roman"/>
                <w:sz w:val="24"/>
                <w:szCs w:val="24"/>
              </w:rPr>
              <w:t xml:space="preserve">etuximab, </w:t>
            </w:r>
            <w:r w:rsidR="006402B4" w:rsidRPr="00665A73">
              <w:rPr>
                <w:rFonts w:ascii="Times New Roman" w:hAnsi="Times New Roman"/>
                <w:sz w:val="24"/>
                <w:szCs w:val="24"/>
              </w:rPr>
              <w:t>C</w:t>
            </w:r>
            <w:r w:rsidR="004600EF" w:rsidRPr="00665A73">
              <w:rPr>
                <w:rFonts w:ascii="Times New Roman" w:hAnsi="Times New Roman"/>
                <w:sz w:val="24"/>
                <w:szCs w:val="24"/>
              </w:rPr>
              <w:t>isplatin</w:t>
            </w:r>
            <w:r w:rsidR="00017507" w:rsidRPr="00665A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7D01" w:rsidRPr="00665A73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3F79B3" w14:paraId="733B1BDB" w14:textId="77777777" w:rsidTr="007233A1">
        <w:tc>
          <w:tcPr>
            <w:tcW w:w="10656" w:type="dxa"/>
          </w:tcPr>
          <w:p w14:paraId="70321878" w14:textId="77777777" w:rsidR="00402A3F" w:rsidRDefault="004D791C" w:rsidP="004D791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A73">
              <w:rPr>
                <w:rFonts w:ascii="Times New Roman" w:hAnsi="Times New Roman"/>
                <w:sz w:val="24"/>
                <w:szCs w:val="24"/>
              </w:rPr>
              <w:t>Heart attack or heart failure, which may cause shortness of breath, swelling of ankles, tiredness, or sudden death</w:t>
            </w:r>
          </w:p>
          <w:p w14:paraId="4CE1B418" w14:textId="77777777" w:rsidR="004D791C" w:rsidRDefault="004D791C" w:rsidP="004D791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5A73">
              <w:rPr>
                <w:rFonts w:ascii="Times New Roman" w:hAnsi="Times New Roman"/>
                <w:sz w:val="24"/>
                <w:szCs w:val="24"/>
              </w:rPr>
              <w:lastRenderedPageBreak/>
              <w:t>Brain damage, Posterior Reversible Encephalopathy syndrome, which may cause headache, seizure, blindness</w:t>
            </w:r>
          </w:p>
          <w:p w14:paraId="09C6EA58" w14:textId="77777777" w:rsidR="00393C16" w:rsidRPr="00921759" w:rsidRDefault="00393C16" w:rsidP="004D791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2F18DB7B" w14:textId="77777777" w:rsidR="002C4C7C" w:rsidRPr="00A34B3B" w:rsidRDefault="009247B4" w:rsidP="009247B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6829">
              <w:rPr>
                <w:rFonts w:ascii="Times New Roman" w:hAnsi="Times New Roman"/>
                <w:sz w:val="24"/>
                <w:szCs w:val="24"/>
              </w:rPr>
              <w:t>Scarring of the lungs</w:t>
            </w:r>
          </w:p>
          <w:p w14:paraId="67A8C949" w14:textId="77777777" w:rsidR="004D791C" w:rsidRPr="00393C16" w:rsidRDefault="00A62AD9" w:rsidP="009247B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36E8">
              <w:rPr>
                <w:rFonts w:ascii="Times New Roman" w:hAnsi="Times New Roman"/>
                <w:sz w:val="24"/>
                <w:szCs w:val="24"/>
              </w:rPr>
              <w:t>A new cancer</w:t>
            </w:r>
            <w:r w:rsidR="00DA1274">
              <w:rPr>
                <w:rFonts w:ascii="Times New Roman" w:hAnsi="Times New Roman"/>
                <w:sz w:val="24"/>
                <w:szCs w:val="24"/>
              </w:rPr>
              <w:t>, including leukemia,</w:t>
            </w:r>
            <w:r w:rsidRPr="008036E8">
              <w:rPr>
                <w:rFonts w:ascii="Times New Roman" w:hAnsi="Times New Roman"/>
                <w:sz w:val="24"/>
                <w:szCs w:val="24"/>
              </w:rPr>
              <w:t xml:space="preserve"> resulting from treatment of a prior cance</w:t>
            </w:r>
            <w:r w:rsidRPr="00393C16">
              <w:rPr>
                <w:rFonts w:ascii="Times New Roman" w:hAnsi="Times New Roman"/>
                <w:sz w:val="24"/>
                <w:szCs w:val="24"/>
              </w:rPr>
              <w:t>r</w:t>
            </w:r>
          </w:p>
          <w:p w14:paraId="513ED9EC" w14:textId="77777777" w:rsidR="00A62AD9" w:rsidRPr="00393C16" w:rsidRDefault="00A62AD9" w:rsidP="009247B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3C16">
              <w:rPr>
                <w:rFonts w:ascii="Times New Roman" w:hAnsi="Times New Roman"/>
                <w:sz w:val="24"/>
                <w:szCs w:val="24"/>
              </w:rPr>
              <w:t>Stevens-Johnson syndrome which may cause severe skin rash with blisters and peeling which can involve the mouth and other parts of the body</w:t>
            </w:r>
          </w:p>
        </w:tc>
      </w:tr>
    </w:tbl>
    <w:p w14:paraId="3DA89AB1" w14:textId="77777777" w:rsidR="00B43E23" w:rsidRPr="003F79B3" w:rsidRDefault="00B43E23" w:rsidP="00E32E6D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RPr="003F79B3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880D9" w14:textId="77777777" w:rsidR="00A86A69" w:rsidRDefault="00A86A69" w:rsidP="00D616D5">
      <w:r>
        <w:separator/>
      </w:r>
    </w:p>
  </w:endnote>
  <w:endnote w:type="continuationSeparator" w:id="0">
    <w:p w14:paraId="451833CF" w14:textId="77777777" w:rsidR="00A86A69" w:rsidRDefault="00A86A69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4052F" w14:textId="77777777" w:rsidR="005A1F93" w:rsidRPr="00E32E6D" w:rsidRDefault="005A1F93" w:rsidP="00E32E6D">
    <w:pPr>
      <w:pStyle w:val="Footer"/>
      <w:jc w:val="center"/>
      <w:rPr>
        <w:sz w:val="24"/>
        <w:szCs w:val="24"/>
      </w:rPr>
    </w:pPr>
    <w:r w:rsidRPr="00E32E6D">
      <w:rPr>
        <w:rFonts w:ascii="Times New Roman" w:hAnsi="Times New Roman"/>
        <w:sz w:val="24"/>
        <w:szCs w:val="24"/>
      </w:rPr>
      <w:t xml:space="preserve">Page </w:t>
    </w:r>
    <w:r w:rsidR="003528D0" w:rsidRPr="00E32E6D">
      <w:rPr>
        <w:rFonts w:ascii="Times New Roman" w:hAnsi="Times New Roman"/>
        <w:b/>
        <w:sz w:val="24"/>
        <w:szCs w:val="24"/>
      </w:rPr>
      <w:fldChar w:fldCharType="begin"/>
    </w:r>
    <w:r w:rsidRPr="00E32E6D">
      <w:rPr>
        <w:rFonts w:ascii="Times New Roman" w:hAnsi="Times New Roman"/>
        <w:b/>
        <w:sz w:val="24"/>
        <w:szCs w:val="24"/>
      </w:rPr>
      <w:instrText xml:space="preserve"> PAGE </w:instrText>
    </w:r>
    <w:r w:rsidR="003528D0" w:rsidRPr="00E32E6D">
      <w:rPr>
        <w:rFonts w:ascii="Times New Roman" w:hAnsi="Times New Roman"/>
        <w:b/>
        <w:sz w:val="24"/>
        <w:szCs w:val="24"/>
      </w:rPr>
      <w:fldChar w:fldCharType="separate"/>
    </w:r>
    <w:r w:rsidR="00C5135A">
      <w:rPr>
        <w:rFonts w:ascii="Times New Roman" w:hAnsi="Times New Roman"/>
        <w:b/>
        <w:noProof/>
        <w:sz w:val="24"/>
        <w:szCs w:val="24"/>
      </w:rPr>
      <w:t>1</w:t>
    </w:r>
    <w:r w:rsidR="003528D0" w:rsidRPr="00E32E6D">
      <w:rPr>
        <w:rFonts w:ascii="Times New Roman" w:hAnsi="Times New Roman"/>
        <w:b/>
        <w:sz w:val="24"/>
        <w:szCs w:val="24"/>
      </w:rPr>
      <w:fldChar w:fldCharType="end"/>
    </w:r>
    <w:r w:rsidRPr="00E32E6D">
      <w:rPr>
        <w:rFonts w:ascii="Times New Roman" w:hAnsi="Times New Roman"/>
        <w:sz w:val="24"/>
        <w:szCs w:val="24"/>
      </w:rPr>
      <w:t xml:space="preserve"> of </w:t>
    </w:r>
    <w:r w:rsidR="003528D0" w:rsidRPr="00E32E6D">
      <w:rPr>
        <w:rFonts w:ascii="Times New Roman" w:hAnsi="Times New Roman"/>
        <w:b/>
        <w:sz w:val="24"/>
        <w:szCs w:val="24"/>
      </w:rPr>
      <w:fldChar w:fldCharType="begin"/>
    </w:r>
    <w:r w:rsidRPr="00E32E6D">
      <w:rPr>
        <w:rFonts w:ascii="Times New Roman" w:hAnsi="Times New Roman"/>
        <w:b/>
        <w:sz w:val="24"/>
        <w:szCs w:val="24"/>
      </w:rPr>
      <w:instrText xml:space="preserve"> NUMPAGES  </w:instrText>
    </w:r>
    <w:r w:rsidR="003528D0" w:rsidRPr="00E32E6D">
      <w:rPr>
        <w:rFonts w:ascii="Times New Roman" w:hAnsi="Times New Roman"/>
        <w:b/>
        <w:sz w:val="24"/>
        <w:szCs w:val="24"/>
      </w:rPr>
      <w:fldChar w:fldCharType="separate"/>
    </w:r>
    <w:r w:rsidR="00C5135A">
      <w:rPr>
        <w:rFonts w:ascii="Times New Roman" w:hAnsi="Times New Roman"/>
        <w:b/>
        <w:noProof/>
        <w:sz w:val="24"/>
        <w:szCs w:val="24"/>
      </w:rPr>
      <w:t>1</w:t>
    </w:r>
    <w:r w:rsidR="003528D0" w:rsidRPr="00E32E6D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35524" w14:textId="77777777" w:rsidR="00A86A69" w:rsidRDefault="00A86A69" w:rsidP="00D616D5">
      <w:r>
        <w:separator/>
      </w:r>
    </w:p>
  </w:footnote>
  <w:footnote w:type="continuationSeparator" w:id="0">
    <w:p w14:paraId="3E312AC4" w14:textId="77777777" w:rsidR="00A86A69" w:rsidRDefault="00A86A69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4389"/>
    <w:rsid w:val="000157AF"/>
    <w:rsid w:val="00017507"/>
    <w:rsid w:val="00064F30"/>
    <w:rsid w:val="00071F39"/>
    <w:rsid w:val="00077F92"/>
    <w:rsid w:val="000A4D66"/>
    <w:rsid w:val="000A7BA2"/>
    <w:rsid w:val="000C0616"/>
    <w:rsid w:val="000E3C1B"/>
    <w:rsid w:val="000F1594"/>
    <w:rsid w:val="00132BAC"/>
    <w:rsid w:val="00140780"/>
    <w:rsid w:val="00146229"/>
    <w:rsid w:val="00162D4A"/>
    <w:rsid w:val="001718CB"/>
    <w:rsid w:val="00175EF2"/>
    <w:rsid w:val="0017668F"/>
    <w:rsid w:val="00184216"/>
    <w:rsid w:val="001853E9"/>
    <w:rsid w:val="001A6E17"/>
    <w:rsid w:val="001B7937"/>
    <w:rsid w:val="001F377B"/>
    <w:rsid w:val="001F70ED"/>
    <w:rsid w:val="0021183C"/>
    <w:rsid w:val="00213C67"/>
    <w:rsid w:val="00220220"/>
    <w:rsid w:val="00227765"/>
    <w:rsid w:val="00247640"/>
    <w:rsid w:val="002506F4"/>
    <w:rsid w:val="00254B61"/>
    <w:rsid w:val="00262273"/>
    <w:rsid w:val="00290B6D"/>
    <w:rsid w:val="00292DC1"/>
    <w:rsid w:val="00296F67"/>
    <w:rsid w:val="002C4C7C"/>
    <w:rsid w:val="002E2B91"/>
    <w:rsid w:val="002E3761"/>
    <w:rsid w:val="002E5788"/>
    <w:rsid w:val="002E632B"/>
    <w:rsid w:val="002E64C6"/>
    <w:rsid w:val="002F2B36"/>
    <w:rsid w:val="00302965"/>
    <w:rsid w:val="00311215"/>
    <w:rsid w:val="00320B9B"/>
    <w:rsid w:val="00322991"/>
    <w:rsid w:val="00340585"/>
    <w:rsid w:val="00342AF1"/>
    <w:rsid w:val="00347FDF"/>
    <w:rsid w:val="003528D0"/>
    <w:rsid w:val="0035739C"/>
    <w:rsid w:val="00362676"/>
    <w:rsid w:val="003639F2"/>
    <w:rsid w:val="0037281F"/>
    <w:rsid w:val="0037627B"/>
    <w:rsid w:val="00393628"/>
    <w:rsid w:val="00393C16"/>
    <w:rsid w:val="003B4930"/>
    <w:rsid w:val="003C24FC"/>
    <w:rsid w:val="003D1820"/>
    <w:rsid w:val="003E39F8"/>
    <w:rsid w:val="003E7BC2"/>
    <w:rsid w:val="003F79B3"/>
    <w:rsid w:val="00402A3F"/>
    <w:rsid w:val="00406BC9"/>
    <w:rsid w:val="004070D8"/>
    <w:rsid w:val="00421B14"/>
    <w:rsid w:val="0042277F"/>
    <w:rsid w:val="0043305B"/>
    <w:rsid w:val="00433260"/>
    <w:rsid w:val="00453117"/>
    <w:rsid w:val="004600EF"/>
    <w:rsid w:val="00460EAA"/>
    <w:rsid w:val="00463C01"/>
    <w:rsid w:val="00473924"/>
    <w:rsid w:val="00490446"/>
    <w:rsid w:val="004B473F"/>
    <w:rsid w:val="004D3FA4"/>
    <w:rsid w:val="004D791C"/>
    <w:rsid w:val="004F4E69"/>
    <w:rsid w:val="005169CE"/>
    <w:rsid w:val="005248B0"/>
    <w:rsid w:val="005250B8"/>
    <w:rsid w:val="00525D15"/>
    <w:rsid w:val="00531C53"/>
    <w:rsid w:val="0053603B"/>
    <w:rsid w:val="005526E0"/>
    <w:rsid w:val="0058001F"/>
    <w:rsid w:val="0059666C"/>
    <w:rsid w:val="005A1F93"/>
    <w:rsid w:val="005D2E56"/>
    <w:rsid w:val="005E697B"/>
    <w:rsid w:val="005F17C8"/>
    <w:rsid w:val="00603326"/>
    <w:rsid w:val="006165AA"/>
    <w:rsid w:val="00624B92"/>
    <w:rsid w:val="00634192"/>
    <w:rsid w:val="00635A3B"/>
    <w:rsid w:val="006402B4"/>
    <w:rsid w:val="00640A3D"/>
    <w:rsid w:val="006420C2"/>
    <w:rsid w:val="00650D65"/>
    <w:rsid w:val="006518DB"/>
    <w:rsid w:val="00657D01"/>
    <w:rsid w:val="00665A73"/>
    <w:rsid w:val="006676FF"/>
    <w:rsid w:val="00675B40"/>
    <w:rsid w:val="006813CF"/>
    <w:rsid w:val="00690580"/>
    <w:rsid w:val="006916A7"/>
    <w:rsid w:val="006C0E23"/>
    <w:rsid w:val="006C1595"/>
    <w:rsid w:val="006C34B7"/>
    <w:rsid w:val="006D2E77"/>
    <w:rsid w:val="006E55A0"/>
    <w:rsid w:val="006E6422"/>
    <w:rsid w:val="006F1FEB"/>
    <w:rsid w:val="00704B3C"/>
    <w:rsid w:val="00720F08"/>
    <w:rsid w:val="007233A1"/>
    <w:rsid w:val="00741D00"/>
    <w:rsid w:val="00747F78"/>
    <w:rsid w:val="007528F5"/>
    <w:rsid w:val="007846E8"/>
    <w:rsid w:val="00784C65"/>
    <w:rsid w:val="007879BD"/>
    <w:rsid w:val="00795A56"/>
    <w:rsid w:val="007A32EA"/>
    <w:rsid w:val="007A33AD"/>
    <w:rsid w:val="007B04C0"/>
    <w:rsid w:val="007B5F6F"/>
    <w:rsid w:val="007D4757"/>
    <w:rsid w:val="007E4454"/>
    <w:rsid w:val="0080348E"/>
    <w:rsid w:val="008036E8"/>
    <w:rsid w:val="00806829"/>
    <w:rsid w:val="00820FD1"/>
    <w:rsid w:val="008526D8"/>
    <w:rsid w:val="0085765F"/>
    <w:rsid w:val="008761ED"/>
    <w:rsid w:val="0089035C"/>
    <w:rsid w:val="00890573"/>
    <w:rsid w:val="0089290F"/>
    <w:rsid w:val="00896C32"/>
    <w:rsid w:val="008A5BDF"/>
    <w:rsid w:val="008B37F8"/>
    <w:rsid w:val="008C2248"/>
    <w:rsid w:val="008C37CC"/>
    <w:rsid w:val="008E2F1B"/>
    <w:rsid w:val="008F61F2"/>
    <w:rsid w:val="009040E6"/>
    <w:rsid w:val="009113C1"/>
    <w:rsid w:val="00911FCB"/>
    <w:rsid w:val="00921759"/>
    <w:rsid w:val="009247B4"/>
    <w:rsid w:val="009250EC"/>
    <w:rsid w:val="00931646"/>
    <w:rsid w:val="00942155"/>
    <w:rsid w:val="009451C5"/>
    <w:rsid w:val="00967DE4"/>
    <w:rsid w:val="00981790"/>
    <w:rsid w:val="00983085"/>
    <w:rsid w:val="009D64F7"/>
    <w:rsid w:val="009E56C7"/>
    <w:rsid w:val="00A0453F"/>
    <w:rsid w:val="00A0718F"/>
    <w:rsid w:val="00A22015"/>
    <w:rsid w:val="00A34B3B"/>
    <w:rsid w:val="00A62AD9"/>
    <w:rsid w:val="00A70D91"/>
    <w:rsid w:val="00A77C12"/>
    <w:rsid w:val="00A86A69"/>
    <w:rsid w:val="00A87D3D"/>
    <w:rsid w:val="00AA42C5"/>
    <w:rsid w:val="00AB724B"/>
    <w:rsid w:val="00AD2CF9"/>
    <w:rsid w:val="00AD55BA"/>
    <w:rsid w:val="00AD7352"/>
    <w:rsid w:val="00AE185D"/>
    <w:rsid w:val="00AE4F25"/>
    <w:rsid w:val="00B076B2"/>
    <w:rsid w:val="00B30CFF"/>
    <w:rsid w:val="00B43295"/>
    <w:rsid w:val="00B43E23"/>
    <w:rsid w:val="00B67539"/>
    <w:rsid w:val="00B705EA"/>
    <w:rsid w:val="00B970E9"/>
    <w:rsid w:val="00BA6478"/>
    <w:rsid w:val="00BB58D2"/>
    <w:rsid w:val="00BC0303"/>
    <w:rsid w:val="00BC1CEF"/>
    <w:rsid w:val="00BF1313"/>
    <w:rsid w:val="00BF46F4"/>
    <w:rsid w:val="00C0519D"/>
    <w:rsid w:val="00C07A39"/>
    <w:rsid w:val="00C1216C"/>
    <w:rsid w:val="00C1454B"/>
    <w:rsid w:val="00C37EFF"/>
    <w:rsid w:val="00C5135A"/>
    <w:rsid w:val="00C74CAD"/>
    <w:rsid w:val="00C97834"/>
    <w:rsid w:val="00CA64D5"/>
    <w:rsid w:val="00CC095B"/>
    <w:rsid w:val="00CC7716"/>
    <w:rsid w:val="00CC7B47"/>
    <w:rsid w:val="00CD1D85"/>
    <w:rsid w:val="00CD46A2"/>
    <w:rsid w:val="00CF566C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62B15"/>
    <w:rsid w:val="00D77FEF"/>
    <w:rsid w:val="00D950E2"/>
    <w:rsid w:val="00DA0A81"/>
    <w:rsid w:val="00DA1274"/>
    <w:rsid w:val="00DA313C"/>
    <w:rsid w:val="00DB39E6"/>
    <w:rsid w:val="00DC6844"/>
    <w:rsid w:val="00DF4A2D"/>
    <w:rsid w:val="00E020A2"/>
    <w:rsid w:val="00E30392"/>
    <w:rsid w:val="00E32E6D"/>
    <w:rsid w:val="00E4554B"/>
    <w:rsid w:val="00E45ADB"/>
    <w:rsid w:val="00E535EA"/>
    <w:rsid w:val="00E67087"/>
    <w:rsid w:val="00E708C8"/>
    <w:rsid w:val="00E77AFB"/>
    <w:rsid w:val="00E95673"/>
    <w:rsid w:val="00EA2663"/>
    <w:rsid w:val="00EA781C"/>
    <w:rsid w:val="00EB1B2D"/>
    <w:rsid w:val="00EB2782"/>
    <w:rsid w:val="00EE734F"/>
    <w:rsid w:val="00EF53E9"/>
    <w:rsid w:val="00EF6A8F"/>
    <w:rsid w:val="00EF6E44"/>
    <w:rsid w:val="00F256A9"/>
    <w:rsid w:val="00F265AB"/>
    <w:rsid w:val="00F40893"/>
    <w:rsid w:val="00F45AEF"/>
    <w:rsid w:val="00F54A02"/>
    <w:rsid w:val="00F9190C"/>
    <w:rsid w:val="00FA0CB1"/>
    <w:rsid w:val="00FC5C60"/>
    <w:rsid w:val="00FC5FA5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4F1A"/>
  <w15:chartTrackingRefBased/>
  <w15:docId w15:val="{9F2A565E-5E6D-4EAA-A521-8DFBA396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D01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657D0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D46A2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08B35-6D80-4DAF-AE36-3BDBCC5D10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03A7BB-2385-4E69-94B2-BC8F47D788FE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5-Fluorouracil, Cetuximab, Cisplatin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5-Fluorouracil, Cetuximab, Cisplatin</dc:title>
  <dc:subject>Possible Side Effects of 5-Fluorouracil, Cetuximab, Cisplatin</dc:subject>
  <dc:creator>HHS/DCTD/CTEP</dc:creator>
  <cp:keywords>Possible Side Effects, 5-fluorouracil, cetuximab, cisplatin, 5-FU</cp:keywords>
  <cp:lastModifiedBy>Venediktov, Rebecca (NIH/NCI) [C]</cp:lastModifiedBy>
  <cp:revision>4</cp:revision>
  <cp:lastPrinted>2011-11-22T20:54:00Z</cp:lastPrinted>
  <dcterms:created xsi:type="dcterms:W3CDTF">2021-01-25T18:42:00Z</dcterms:created>
  <dcterms:modified xsi:type="dcterms:W3CDTF">2021-01-25T20:04:00Z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