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8149" w14:textId="61B3209C" w:rsidR="00657D01" w:rsidRPr="000122B1" w:rsidRDefault="00657D01" w:rsidP="000D49ED">
      <w:pPr>
        <w:pStyle w:val="Heading1"/>
        <w:ind w:left="173"/>
      </w:pPr>
      <w:r w:rsidRPr="006D5E38">
        <w:t xml:space="preserve">Possible </w:t>
      </w:r>
      <w:r w:rsidRPr="00F63265">
        <w:t xml:space="preserve">Side Effects of </w:t>
      </w:r>
      <w:r w:rsidR="005B542A" w:rsidRPr="00F63265">
        <w:t>Cisplatin</w:t>
      </w:r>
      <w:r w:rsidR="000816AF">
        <w:t xml:space="preserve">, </w:t>
      </w:r>
      <w:proofErr w:type="spellStart"/>
      <w:r w:rsidR="000816AF">
        <w:t>Epirubicin</w:t>
      </w:r>
      <w:proofErr w:type="spellEnd"/>
      <w:r w:rsidR="000816AF">
        <w:t>,</w:t>
      </w:r>
      <w:r w:rsidR="005B542A" w:rsidRPr="00F63265">
        <w:t xml:space="preserve"> and </w:t>
      </w:r>
      <w:r w:rsidR="00CC28EA" w:rsidRPr="00F63265">
        <w:t>5-Fluorouracil</w:t>
      </w:r>
      <w:r w:rsidRPr="00F63265">
        <w:t xml:space="preserve"> (Table Version Date: </w:t>
      </w:r>
      <w:r w:rsidR="0001793C">
        <w:t>January 25, 2021</w:t>
      </w:r>
      <w:r w:rsidRPr="000122B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816AF" w14:paraId="0CF61138" w14:textId="77777777" w:rsidTr="0005332F">
        <w:trPr>
          <w:cantSplit/>
          <w:tblHeader/>
        </w:trPr>
        <w:tc>
          <w:tcPr>
            <w:tcW w:w="10656" w:type="dxa"/>
            <w:shd w:val="clear" w:color="auto" w:fill="auto"/>
          </w:tcPr>
          <w:p w14:paraId="0C3CA0EB" w14:textId="61C9AEB8" w:rsidR="00704B3C" w:rsidRPr="00255602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7C">
              <w:rPr>
                <w:rStyle w:val="Strong"/>
              </w:rPr>
              <w:t>COMMON, SOME MAY BE SERIOUS</w:t>
            </w:r>
            <w:r w:rsidR="00D148A5" w:rsidRPr="007128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4C7C9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816AF" w:rsidRPr="006211AB">
              <w:rPr>
                <w:rFonts w:ascii="Times New Roman" w:hAnsi="Times New Roman"/>
                <w:sz w:val="24"/>
                <w:szCs w:val="24"/>
              </w:rPr>
              <w:t xml:space="preserve">Cisplatin, </w:t>
            </w:r>
            <w:proofErr w:type="spellStart"/>
            <w:r w:rsidR="000816AF" w:rsidRPr="006211AB">
              <w:rPr>
                <w:rFonts w:ascii="Times New Roman" w:hAnsi="Times New Roman"/>
                <w:sz w:val="24"/>
                <w:szCs w:val="24"/>
              </w:rPr>
              <w:t>Epirubicin</w:t>
            </w:r>
            <w:proofErr w:type="spellEnd"/>
            <w:r w:rsidR="000816AF" w:rsidRPr="006211AB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0816AF" w:rsidRPr="007F72BC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816AF" w:rsidRPr="006211AB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255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255602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E746C1" w:rsidRPr="00255602">
              <w:rPr>
                <w:rFonts w:ascii="Times New Roman" w:hAnsi="Times New Roman"/>
                <w:sz w:val="24"/>
                <w:szCs w:val="24"/>
              </w:rPr>
              <w:t xml:space="preserve"> and up to 100 </w:t>
            </w:r>
            <w:r w:rsidR="00657D01" w:rsidRPr="00255602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F63265" w14:paraId="238999F3" w14:textId="77777777" w:rsidTr="0005332F">
        <w:tc>
          <w:tcPr>
            <w:tcW w:w="10656" w:type="dxa"/>
          </w:tcPr>
          <w:p w14:paraId="56FF4D83" w14:textId="77777777" w:rsidR="005B542A" w:rsidRPr="000816A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6A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B4D6EF6" w14:textId="77777777" w:rsidR="005B542A" w:rsidRPr="000816A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6AF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04A69B14" w14:textId="77777777" w:rsidR="005B542A" w:rsidRPr="000816A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6A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697FB3A" w14:textId="77777777" w:rsidR="005B542A" w:rsidRPr="000816A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6A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303A01E4" w14:textId="77777777" w:rsidR="000816AF" w:rsidRDefault="000816AF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5A76">
              <w:rPr>
                <w:rFonts w:ascii="Times New Roman" w:hAnsi="Times New Roman"/>
                <w:sz w:val="24"/>
                <w:szCs w:val="24"/>
              </w:rPr>
              <w:t>Red urine</w:t>
            </w:r>
          </w:p>
          <w:p w14:paraId="0F8D92F3" w14:textId="504633B2" w:rsidR="008B37F8" w:rsidRPr="000816AF" w:rsidRDefault="005B542A" w:rsidP="005B542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6AF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454B3491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  <w:p w14:paraId="712C72AB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5137FBB6" w14:textId="77777777" w:rsidR="00DC1D1E" w:rsidRPr="000122B1" w:rsidRDefault="00DC1D1E" w:rsidP="00DC1D1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6BC05D0A" w14:textId="77777777" w:rsidR="00DC1D1E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6AB1B6F9" w14:textId="77777777" w:rsidR="000816AF" w:rsidRDefault="000816AF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Absence of or irregular menstrual periods</w:t>
            </w:r>
          </w:p>
          <w:p w14:paraId="4DBE465D" w14:textId="702F66E9" w:rsidR="00DC1D1E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Numbnes</w:t>
            </w:r>
            <w:r w:rsidR="00706790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tingling </w:t>
            </w:r>
            <w:r w:rsidR="00706790">
              <w:rPr>
                <w:rFonts w:ascii="Times New Roman" w:hAnsi="Times New Roman"/>
                <w:sz w:val="24"/>
                <w:szCs w:val="24"/>
              </w:rPr>
              <w:t xml:space="preserve">or pain 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>of the arms</w:t>
            </w:r>
            <w:r w:rsidR="00706790">
              <w:rPr>
                <w:rFonts w:ascii="Times New Roman" w:hAnsi="Times New Roman"/>
                <w:sz w:val="24"/>
                <w:szCs w:val="24"/>
              </w:rPr>
              <w:t>,</w:t>
            </w:r>
            <w:r w:rsidRPr="000122B1"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923271">
              <w:rPr>
                <w:rFonts w:ascii="Times New Roman" w:hAnsi="Times New Roman"/>
                <w:sz w:val="24"/>
                <w:szCs w:val="24"/>
              </w:rPr>
              <w:t>,</w:t>
            </w:r>
            <w:r w:rsidR="00706790">
              <w:rPr>
                <w:rFonts w:ascii="Times New Roman" w:hAnsi="Times New Roman"/>
                <w:sz w:val="24"/>
                <w:szCs w:val="24"/>
              </w:rPr>
              <w:t xml:space="preserve"> fingers, and/or toes,</w:t>
            </w:r>
            <w:r w:rsidR="00923271">
              <w:rPr>
                <w:rFonts w:ascii="Times New Roman" w:hAnsi="Times New Roman"/>
                <w:sz w:val="24"/>
                <w:szCs w:val="24"/>
              </w:rPr>
              <w:t xml:space="preserve"> loss of balance</w:t>
            </w:r>
          </w:p>
          <w:p w14:paraId="5BFBBC17" w14:textId="636BAC46" w:rsidR="000816AF" w:rsidRDefault="000816AF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18DFF81" w14:textId="7A9FB550" w:rsidR="000816AF" w:rsidRPr="000122B1" w:rsidRDefault="000816AF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36D2">
              <w:rPr>
                <w:rFonts w:ascii="Times New Roman" w:hAnsi="Times New Roman"/>
                <w:sz w:val="24"/>
                <w:szCs w:val="24"/>
              </w:rPr>
              <w:t>Swelling and redness of the eye</w:t>
            </w:r>
          </w:p>
          <w:p w14:paraId="179E2FD6" w14:textId="6108A1E7" w:rsidR="00053EF7" w:rsidRPr="000122B1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 xml:space="preserve">Hand-foot syndrome (palmar-plantar </w:t>
            </w:r>
            <w:proofErr w:type="spellStart"/>
            <w:r w:rsidRPr="00F63265">
              <w:rPr>
                <w:rFonts w:ascii="Times New Roman" w:hAnsi="Times New Roman"/>
                <w:sz w:val="24"/>
                <w:szCs w:val="24"/>
              </w:rPr>
              <w:t>e</w:t>
            </w:r>
            <w:r w:rsidRPr="008209B4">
              <w:rPr>
                <w:rFonts w:ascii="Times New Roman" w:hAnsi="Times New Roman"/>
                <w:sz w:val="24"/>
                <w:szCs w:val="24"/>
              </w:rPr>
              <w:t>rythrodysesthesia</w:t>
            </w:r>
            <w:proofErr w:type="spellEnd"/>
            <w:r w:rsidRPr="000122B1">
              <w:rPr>
                <w:rFonts w:ascii="Times New Roman" w:hAnsi="Times New Roman"/>
                <w:sz w:val="24"/>
                <w:szCs w:val="24"/>
              </w:rPr>
              <w:t>) r</w:t>
            </w:r>
            <w:r w:rsidR="00053EF7" w:rsidRPr="000122B1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4FAB6771" w14:textId="77777777" w:rsidR="00F610D2" w:rsidRDefault="00DC1D1E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Increased risk of sunburn, itching, blisters on the skin, dry skin</w:t>
            </w:r>
          </w:p>
          <w:p w14:paraId="6998BCA3" w14:textId="147B0CEC" w:rsidR="00053EF7" w:rsidRPr="00F63265" w:rsidRDefault="000816AF" w:rsidP="00053EF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H</w:t>
            </w:r>
            <w:r w:rsidRPr="008209B4">
              <w:rPr>
                <w:rFonts w:ascii="Times New Roman" w:hAnsi="Times New Roman"/>
                <w:sz w:val="24"/>
                <w:szCs w:val="24"/>
              </w:rPr>
              <w:t>air loss</w:t>
            </w:r>
          </w:p>
        </w:tc>
      </w:tr>
    </w:tbl>
    <w:p w14:paraId="70E3C5DB" w14:textId="77777777" w:rsidR="00292DC1" w:rsidRPr="00F63265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63265" w14:paraId="0EB6DD9B" w14:textId="77777777" w:rsidTr="003E7474">
        <w:trPr>
          <w:cantSplit/>
          <w:tblHeader/>
        </w:trPr>
        <w:tc>
          <w:tcPr>
            <w:tcW w:w="10656" w:type="dxa"/>
            <w:shd w:val="clear" w:color="auto" w:fill="auto"/>
          </w:tcPr>
          <w:p w14:paraId="6D2A66CE" w14:textId="59E4E7EB" w:rsidR="00704B3C" w:rsidRPr="000816AF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65">
              <w:rPr>
                <w:rStyle w:val="Strong"/>
              </w:rPr>
              <w:t>OCCASIONAL, SOME MAY BE SERIOUS</w:t>
            </w:r>
            <w:r w:rsidR="00D148A5" w:rsidRPr="00F632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F63265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 w:rsidRPr="00F6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6AF" w:rsidRPr="006211AB">
              <w:rPr>
                <w:rFonts w:ascii="Times New Roman" w:hAnsi="Times New Roman"/>
                <w:sz w:val="24"/>
                <w:szCs w:val="24"/>
              </w:rPr>
              <w:t xml:space="preserve">Cisplatin, </w:t>
            </w:r>
            <w:proofErr w:type="spellStart"/>
            <w:r w:rsidR="000816AF" w:rsidRPr="006211AB">
              <w:rPr>
                <w:rFonts w:ascii="Times New Roman" w:hAnsi="Times New Roman"/>
                <w:sz w:val="24"/>
                <w:szCs w:val="24"/>
              </w:rPr>
              <w:t>Epirubicin</w:t>
            </w:r>
            <w:proofErr w:type="spellEnd"/>
            <w:r w:rsidR="000816AF" w:rsidRPr="006211AB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0816AF" w:rsidRPr="007F72BC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816AF" w:rsidRPr="006211AB">
              <w:rPr>
                <w:rFonts w:ascii="Times New Roman" w:hAnsi="Times New Roman"/>
                <w:sz w:val="24"/>
                <w:szCs w:val="24"/>
              </w:rPr>
              <w:t>,</w:t>
            </w:r>
            <w:r w:rsidR="00657D01" w:rsidRPr="000816AF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F63265" w14:paraId="68515632" w14:textId="77777777" w:rsidTr="003E7474">
        <w:tc>
          <w:tcPr>
            <w:tcW w:w="10656" w:type="dxa"/>
          </w:tcPr>
          <w:p w14:paraId="18604506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4044B61F" w14:textId="14C6D79C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01793C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270B8CEB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0129DC0E" w14:textId="77777777" w:rsidR="003F7425" w:rsidRPr="000122B1" w:rsidRDefault="003F7425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Altered mental status, confusion, disorientation, intense feelings of joy, difficulty walking and balancing, coma</w:t>
            </w:r>
          </w:p>
          <w:p w14:paraId="3DEBBFE8" w14:textId="77777777" w:rsidR="005B542A" w:rsidRPr="004C7C93" w:rsidRDefault="005B542A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87C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</w:t>
            </w:r>
            <w:r w:rsidRPr="004C7C93">
              <w:rPr>
                <w:rFonts w:ascii="Times New Roman" w:hAnsi="Times New Roman"/>
                <w:sz w:val="24"/>
                <w:szCs w:val="24"/>
              </w:rPr>
              <w:t>ss of breath, swelling of the face or throat</w:t>
            </w:r>
          </w:p>
          <w:p w14:paraId="182DF150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Internal bleeding which may cause black tarry stools</w:t>
            </w:r>
          </w:p>
          <w:p w14:paraId="358F5AB0" w14:textId="779C4153" w:rsidR="00053EF7" w:rsidRPr="00F63265" w:rsidRDefault="00053EF7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3265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116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2FA" w:rsidRPr="005D36D2">
              <w:rPr>
                <w:rFonts w:ascii="Times New Roman" w:hAnsi="Times New Roman"/>
                <w:sz w:val="24"/>
                <w:szCs w:val="24"/>
              </w:rPr>
              <w:t>in lung, which may cause swelling, pain, shortness of breath</w:t>
            </w:r>
          </w:p>
          <w:p w14:paraId="0DEA365D" w14:textId="1A10C665" w:rsidR="004B51CB" w:rsidRPr="001162FA" w:rsidRDefault="003F7425" w:rsidP="004B51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1CB">
              <w:rPr>
                <w:rFonts w:ascii="Times New Roman" w:hAnsi="Times New Roman"/>
                <w:sz w:val="24"/>
                <w:szCs w:val="24"/>
              </w:rPr>
              <w:t xml:space="preserve">Visual disturbances, abnormal eye movement, </w:t>
            </w:r>
            <w:r w:rsidRPr="001162FA">
              <w:rPr>
                <w:rFonts w:ascii="Times New Roman" w:hAnsi="Times New Roman"/>
                <w:sz w:val="24"/>
                <w:szCs w:val="24"/>
              </w:rPr>
              <w:t>discomfort from light and watering eyes</w:t>
            </w:r>
          </w:p>
          <w:p w14:paraId="50AFA7B1" w14:textId="7DAC2C3E" w:rsidR="00053EF7" w:rsidRPr="000122B1" w:rsidRDefault="003F7425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4216A257" w14:textId="77777777" w:rsidR="004B51CB" w:rsidRDefault="004B51CB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Body aches</w:t>
            </w:r>
          </w:p>
          <w:p w14:paraId="7DC11E2B" w14:textId="6383606A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74AF54E6" w14:textId="5F666E0A" w:rsidR="003F7425" w:rsidRDefault="000816AF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3F7425" w:rsidRPr="000122B1">
              <w:rPr>
                <w:rFonts w:ascii="Times New Roman" w:hAnsi="Times New Roman"/>
                <w:sz w:val="24"/>
                <w:szCs w:val="24"/>
              </w:rPr>
              <w:t>eadache</w:t>
            </w:r>
          </w:p>
          <w:p w14:paraId="5733C84B" w14:textId="7897C72D" w:rsidR="004B51CB" w:rsidRPr="000122B1" w:rsidRDefault="004B51CB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or itchy eyes, blurred vision</w:t>
            </w:r>
          </w:p>
          <w:p w14:paraId="0558F05F" w14:textId="77777777" w:rsidR="003F7425" w:rsidRPr="000122B1" w:rsidRDefault="003F7425" w:rsidP="003F742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Change in skin or nails, rash</w:t>
            </w:r>
          </w:p>
          <w:p w14:paraId="07768177" w14:textId="7004AF73" w:rsidR="00DC1D1E" w:rsidRPr="000122B1" w:rsidRDefault="003F7425" w:rsidP="000122B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2B1"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13649D33" w14:textId="77777777" w:rsidR="00292DC1" w:rsidRPr="00F63265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63265" w14:paraId="1CB3C62A" w14:textId="77777777" w:rsidTr="003E7474">
        <w:trPr>
          <w:cantSplit/>
          <w:tblHeader/>
        </w:trPr>
        <w:tc>
          <w:tcPr>
            <w:tcW w:w="10656" w:type="dxa"/>
            <w:shd w:val="clear" w:color="auto" w:fill="auto"/>
          </w:tcPr>
          <w:p w14:paraId="15EF699F" w14:textId="5B67FF13" w:rsidR="00704B3C" w:rsidRPr="000816AF" w:rsidRDefault="00E708C8" w:rsidP="00BA4E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265">
              <w:rPr>
                <w:rStyle w:val="Strong"/>
              </w:rPr>
              <w:t>RARE</w:t>
            </w:r>
            <w:r w:rsidR="00E30371" w:rsidRPr="00F63265">
              <w:rPr>
                <w:rStyle w:val="Strong"/>
              </w:rPr>
              <w:t>,</w:t>
            </w:r>
            <w:r w:rsidRPr="00F63265">
              <w:rPr>
                <w:rStyle w:val="Strong"/>
              </w:rPr>
              <w:t xml:space="preserve"> AND SERIOUS</w:t>
            </w:r>
            <w:r w:rsidR="00D148A5" w:rsidRPr="001162F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162F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816AF" w:rsidRPr="006211AB">
              <w:rPr>
                <w:rFonts w:ascii="Times New Roman" w:hAnsi="Times New Roman"/>
                <w:sz w:val="24"/>
                <w:szCs w:val="24"/>
              </w:rPr>
              <w:t xml:space="preserve">Cisplatin, </w:t>
            </w:r>
            <w:proofErr w:type="spellStart"/>
            <w:r w:rsidR="000816AF" w:rsidRPr="006211AB">
              <w:rPr>
                <w:rFonts w:ascii="Times New Roman" w:hAnsi="Times New Roman"/>
                <w:sz w:val="24"/>
                <w:szCs w:val="24"/>
              </w:rPr>
              <w:t>Epirubicin</w:t>
            </w:r>
            <w:proofErr w:type="spellEnd"/>
            <w:r w:rsidR="000816AF" w:rsidRPr="006211AB"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0816AF" w:rsidRPr="007F72BC">
              <w:rPr>
                <w:rFonts w:ascii="Times New Roman" w:hAnsi="Times New Roman"/>
                <w:sz w:val="24"/>
                <w:szCs w:val="24"/>
              </w:rPr>
              <w:t>5-Fluorouracil</w:t>
            </w:r>
            <w:r w:rsidR="000816AF" w:rsidRPr="006211AB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 w:rsidRPr="0008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0816AF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6D5E38" w14:paraId="462124D6" w14:textId="77777777" w:rsidTr="003E7474">
        <w:tc>
          <w:tcPr>
            <w:tcW w:w="10656" w:type="dxa"/>
          </w:tcPr>
          <w:p w14:paraId="37C60516" w14:textId="77777777" w:rsidR="00F63265" w:rsidRPr="00F610D2" w:rsidRDefault="00F63265" w:rsidP="00F632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0D2">
              <w:rPr>
                <w:rFonts w:ascii="Times New Roman" w:hAnsi="Times New Roman"/>
                <w:sz w:val="24"/>
                <w:szCs w:val="24"/>
              </w:rPr>
              <w:t>Heart attack or heart failure, which may cause shortness of breath, swelling of ankles, and tiredness</w:t>
            </w:r>
          </w:p>
          <w:p w14:paraId="42BDEFF0" w14:textId="77777777" w:rsidR="00F63265" w:rsidRPr="00F610D2" w:rsidRDefault="00F63265" w:rsidP="00F632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0D2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2CD38D2C" w14:textId="77777777" w:rsidR="002C4C7C" w:rsidRPr="00B86152" w:rsidRDefault="005B542A" w:rsidP="005B542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6152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70D1FA5" w14:textId="506C317B" w:rsidR="00053EF7" w:rsidRPr="00B86152" w:rsidRDefault="00B86152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bone marrow that may result in a new cancer (leukemia) caused by chemotherapy</w:t>
            </w:r>
          </w:p>
          <w:p w14:paraId="7D83D8CD" w14:textId="77777777" w:rsidR="00F63265" w:rsidRPr="00B86152" w:rsidRDefault="00F63265" w:rsidP="00053EF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6152">
              <w:rPr>
                <w:rFonts w:ascii="Times New Roman" w:hAnsi="Times New Roman"/>
                <w:sz w:val="24"/>
                <w:szCs w:val="24"/>
              </w:rPr>
              <w:lastRenderedPageBreak/>
              <w:t>Stevens-Johnson syndrome which may cause severe skin rash with blisters and peeling which can involve the mouth and other parts of the body</w:t>
            </w:r>
          </w:p>
        </w:tc>
      </w:tr>
    </w:tbl>
    <w:p w14:paraId="008F0308" w14:textId="77777777" w:rsidR="00B43E23" w:rsidRPr="006D5E38" w:rsidRDefault="00B43E23" w:rsidP="00AF19FD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6D5E3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D0E4" w14:textId="77777777" w:rsidR="0021096F" w:rsidRDefault="0021096F" w:rsidP="00D616D5">
      <w:r>
        <w:separator/>
      </w:r>
    </w:p>
  </w:endnote>
  <w:endnote w:type="continuationSeparator" w:id="0">
    <w:p w14:paraId="79DF38F3" w14:textId="77777777" w:rsidR="0021096F" w:rsidRDefault="0021096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C4F1" w14:textId="77777777" w:rsidR="00720F08" w:rsidRDefault="00720F08" w:rsidP="00AF19FD">
    <w:pPr>
      <w:pStyle w:val="Footer"/>
      <w:jc w:val="center"/>
      <w:rPr>
        <w:sz w:val="18"/>
      </w:rPr>
    </w:pPr>
    <w:r w:rsidRPr="00AF19FD">
      <w:rPr>
        <w:rFonts w:ascii="Times New Roman" w:hAnsi="Times New Roman"/>
        <w:sz w:val="24"/>
        <w:szCs w:val="24"/>
      </w:rPr>
      <w:t xml:space="preserve">Page </w:t>
    </w:r>
    <w:r w:rsidR="006C20B8" w:rsidRPr="00AF19FD">
      <w:rPr>
        <w:rFonts w:ascii="Times New Roman" w:hAnsi="Times New Roman"/>
        <w:b/>
        <w:sz w:val="24"/>
        <w:szCs w:val="24"/>
      </w:rPr>
      <w:fldChar w:fldCharType="begin"/>
    </w:r>
    <w:r w:rsidRPr="00AF19FD">
      <w:rPr>
        <w:rFonts w:ascii="Times New Roman" w:hAnsi="Times New Roman"/>
        <w:b/>
        <w:sz w:val="24"/>
        <w:szCs w:val="24"/>
      </w:rPr>
      <w:instrText xml:space="preserve"> PAGE </w:instrText>
    </w:r>
    <w:r w:rsidR="006C20B8" w:rsidRPr="00AF19FD">
      <w:rPr>
        <w:rFonts w:ascii="Times New Roman" w:hAnsi="Times New Roman"/>
        <w:b/>
        <w:sz w:val="24"/>
        <w:szCs w:val="24"/>
      </w:rPr>
      <w:fldChar w:fldCharType="separate"/>
    </w:r>
    <w:r w:rsidR="008213EB">
      <w:rPr>
        <w:rFonts w:ascii="Times New Roman" w:hAnsi="Times New Roman"/>
        <w:b/>
        <w:noProof/>
        <w:sz w:val="24"/>
        <w:szCs w:val="24"/>
      </w:rPr>
      <w:t>1</w:t>
    </w:r>
    <w:r w:rsidR="006C20B8" w:rsidRPr="00AF19FD">
      <w:rPr>
        <w:rFonts w:ascii="Times New Roman" w:hAnsi="Times New Roman"/>
        <w:b/>
        <w:sz w:val="24"/>
        <w:szCs w:val="24"/>
      </w:rPr>
      <w:fldChar w:fldCharType="end"/>
    </w:r>
    <w:r w:rsidRPr="00AF19FD">
      <w:rPr>
        <w:rFonts w:ascii="Times New Roman" w:hAnsi="Times New Roman"/>
        <w:sz w:val="24"/>
        <w:szCs w:val="24"/>
      </w:rPr>
      <w:t xml:space="preserve"> of </w:t>
    </w:r>
    <w:r w:rsidR="006C20B8" w:rsidRPr="00AF19FD">
      <w:rPr>
        <w:rFonts w:ascii="Times New Roman" w:hAnsi="Times New Roman"/>
        <w:b/>
        <w:sz w:val="24"/>
        <w:szCs w:val="24"/>
      </w:rPr>
      <w:fldChar w:fldCharType="begin"/>
    </w:r>
    <w:r w:rsidRPr="00AF19FD">
      <w:rPr>
        <w:rFonts w:ascii="Times New Roman" w:hAnsi="Times New Roman"/>
        <w:b/>
        <w:sz w:val="24"/>
        <w:szCs w:val="24"/>
      </w:rPr>
      <w:instrText xml:space="preserve"> NUMPAGES  </w:instrText>
    </w:r>
    <w:r w:rsidR="006C20B8" w:rsidRPr="00AF19FD">
      <w:rPr>
        <w:rFonts w:ascii="Times New Roman" w:hAnsi="Times New Roman"/>
        <w:b/>
        <w:sz w:val="24"/>
        <w:szCs w:val="24"/>
      </w:rPr>
      <w:fldChar w:fldCharType="separate"/>
    </w:r>
    <w:r w:rsidR="008213EB">
      <w:rPr>
        <w:rFonts w:ascii="Times New Roman" w:hAnsi="Times New Roman"/>
        <w:b/>
        <w:noProof/>
        <w:sz w:val="24"/>
        <w:szCs w:val="24"/>
      </w:rPr>
      <w:t>1</w:t>
    </w:r>
    <w:r w:rsidR="006C20B8" w:rsidRPr="00AF19F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1115" w14:textId="77777777" w:rsidR="0021096F" w:rsidRDefault="0021096F" w:rsidP="00D616D5">
      <w:r>
        <w:separator/>
      </w:r>
    </w:p>
  </w:footnote>
  <w:footnote w:type="continuationSeparator" w:id="0">
    <w:p w14:paraId="34DEB679" w14:textId="77777777" w:rsidR="0021096F" w:rsidRDefault="0021096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2B1"/>
    <w:rsid w:val="000157AF"/>
    <w:rsid w:val="00017507"/>
    <w:rsid w:val="0001793C"/>
    <w:rsid w:val="0005332F"/>
    <w:rsid w:val="00053EF7"/>
    <w:rsid w:val="00064F30"/>
    <w:rsid w:val="00071F39"/>
    <w:rsid w:val="00077F92"/>
    <w:rsid w:val="000816AF"/>
    <w:rsid w:val="00091394"/>
    <w:rsid w:val="000A4D66"/>
    <w:rsid w:val="000A7BA2"/>
    <w:rsid w:val="000C0616"/>
    <w:rsid w:val="000D49ED"/>
    <w:rsid w:val="000E3C1B"/>
    <w:rsid w:val="00106D5D"/>
    <w:rsid w:val="001162FA"/>
    <w:rsid w:val="00140780"/>
    <w:rsid w:val="00146229"/>
    <w:rsid w:val="00162D4A"/>
    <w:rsid w:val="001720D8"/>
    <w:rsid w:val="00175EF2"/>
    <w:rsid w:val="00184216"/>
    <w:rsid w:val="001853E9"/>
    <w:rsid w:val="00186B9E"/>
    <w:rsid w:val="001B7937"/>
    <w:rsid w:val="001F377B"/>
    <w:rsid w:val="001F70ED"/>
    <w:rsid w:val="0021096F"/>
    <w:rsid w:val="0021183C"/>
    <w:rsid w:val="00213C67"/>
    <w:rsid w:val="00217B2F"/>
    <w:rsid w:val="00220220"/>
    <w:rsid w:val="00227765"/>
    <w:rsid w:val="00236ACF"/>
    <w:rsid w:val="00244382"/>
    <w:rsid w:val="00254B61"/>
    <w:rsid w:val="00255602"/>
    <w:rsid w:val="002714D7"/>
    <w:rsid w:val="00290037"/>
    <w:rsid w:val="00290B6D"/>
    <w:rsid w:val="00292DC1"/>
    <w:rsid w:val="00296F67"/>
    <w:rsid w:val="002C4C7C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C7"/>
    <w:rsid w:val="00347FDF"/>
    <w:rsid w:val="0035739C"/>
    <w:rsid w:val="00362676"/>
    <w:rsid w:val="003639F2"/>
    <w:rsid w:val="0037281F"/>
    <w:rsid w:val="0037627B"/>
    <w:rsid w:val="003B4930"/>
    <w:rsid w:val="003C24FC"/>
    <w:rsid w:val="003D07F6"/>
    <w:rsid w:val="003D1820"/>
    <w:rsid w:val="003E7474"/>
    <w:rsid w:val="003E7BC2"/>
    <w:rsid w:val="003F7425"/>
    <w:rsid w:val="003F79B3"/>
    <w:rsid w:val="00406BC9"/>
    <w:rsid w:val="004070D8"/>
    <w:rsid w:val="00421B14"/>
    <w:rsid w:val="0043305B"/>
    <w:rsid w:val="00433260"/>
    <w:rsid w:val="00453117"/>
    <w:rsid w:val="0045341C"/>
    <w:rsid w:val="00460EAA"/>
    <w:rsid w:val="004804CF"/>
    <w:rsid w:val="00490446"/>
    <w:rsid w:val="004B473F"/>
    <w:rsid w:val="004B51CB"/>
    <w:rsid w:val="004C2968"/>
    <w:rsid w:val="004C7C93"/>
    <w:rsid w:val="004F4E69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B542A"/>
    <w:rsid w:val="005B7BD8"/>
    <w:rsid w:val="005E697B"/>
    <w:rsid w:val="00603326"/>
    <w:rsid w:val="00614C02"/>
    <w:rsid w:val="006165AA"/>
    <w:rsid w:val="00621B73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954CC"/>
    <w:rsid w:val="006A4339"/>
    <w:rsid w:val="006C0E23"/>
    <w:rsid w:val="006C1595"/>
    <w:rsid w:val="006C20B8"/>
    <w:rsid w:val="006C34B7"/>
    <w:rsid w:val="006D2E77"/>
    <w:rsid w:val="006D3478"/>
    <w:rsid w:val="006D5E38"/>
    <w:rsid w:val="006E55A0"/>
    <w:rsid w:val="006E6422"/>
    <w:rsid w:val="006F1FEB"/>
    <w:rsid w:val="00704B3C"/>
    <w:rsid w:val="00706790"/>
    <w:rsid w:val="0071287C"/>
    <w:rsid w:val="00720F08"/>
    <w:rsid w:val="00747F78"/>
    <w:rsid w:val="007528F5"/>
    <w:rsid w:val="007846E8"/>
    <w:rsid w:val="00784C65"/>
    <w:rsid w:val="00786E9C"/>
    <w:rsid w:val="007879BD"/>
    <w:rsid w:val="00795A56"/>
    <w:rsid w:val="007A32EA"/>
    <w:rsid w:val="007A33AD"/>
    <w:rsid w:val="007A4C78"/>
    <w:rsid w:val="007B04C0"/>
    <w:rsid w:val="007B5F6F"/>
    <w:rsid w:val="007D4757"/>
    <w:rsid w:val="007D70EC"/>
    <w:rsid w:val="007E4454"/>
    <w:rsid w:val="0080348E"/>
    <w:rsid w:val="008209B4"/>
    <w:rsid w:val="008213EB"/>
    <w:rsid w:val="00845ED5"/>
    <w:rsid w:val="0085765F"/>
    <w:rsid w:val="00861C48"/>
    <w:rsid w:val="008761ED"/>
    <w:rsid w:val="0089035C"/>
    <w:rsid w:val="00890573"/>
    <w:rsid w:val="0089290F"/>
    <w:rsid w:val="00896C32"/>
    <w:rsid w:val="008B37F8"/>
    <w:rsid w:val="008C2248"/>
    <w:rsid w:val="008E2F1B"/>
    <w:rsid w:val="009113C1"/>
    <w:rsid w:val="00923271"/>
    <w:rsid w:val="009250EC"/>
    <w:rsid w:val="00931646"/>
    <w:rsid w:val="009451C5"/>
    <w:rsid w:val="00981790"/>
    <w:rsid w:val="00990710"/>
    <w:rsid w:val="009A2B58"/>
    <w:rsid w:val="009E56C7"/>
    <w:rsid w:val="00A0453F"/>
    <w:rsid w:val="00A0718F"/>
    <w:rsid w:val="00A22015"/>
    <w:rsid w:val="00A60105"/>
    <w:rsid w:val="00A70D91"/>
    <w:rsid w:val="00A77C12"/>
    <w:rsid w:val="00A87D3D"/>
    <w:rsid w:val="00AA42C5"/>
    <w:rsid w:val="00AB30D9"/>
    <w:rsid w:val="00AB724B"/>
    <w:rsid w:val="00AD2CF9"/>
    <w:rsid w:val="00AD55BA"/>
    <w:rsid w:val="00AD7352"/>
    <w:rsid w:val="00AE185D"/>
    <w:rsid w:val="00AE4F25"/>
    <w:rsid w:val="00AF19FD"/>
    <w:rsid w:val="00B30CFF"/>
    <w:rsid w:val="00B43295"/>
    <w:rsid w:val="00B43E23"/>
    <w:rsid w:val="00B705EA"/>
    <w:rsid w:val="00B86152"/>
    <w:rsid w:val="00BA4E73"/>
    <w:rsid w:val="00BA6478"/>
    <w:rsid w:val="00BB58D2"/>
    <w:rsid w:val="00BC0303"/>
    <w:rsid w:val="00BC1CEF"/>
    <w:rsid w:val="00C07A39"/>
    <w:rsid w:val="00C1216C"/>
    <w:rsid w:val="00C1454B"/>
    <w:rsid w:val="00C17F3A"/>
    <w:rsid w:val="00C37EFF"/>
    <w:rsid w:val="00C47A58"/>
    <w:rsid w:val="00C97834"/>
    <w:rsid w:val="00CA64D5"/>
    <w:rsid w:val="00CC095B"/>
    <w:rsid w:val="00CC28EA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0811"/>
    <w:rsid w:val="00D50973"/>
    <w:rsid w:val="00D5162C"/>
    <w:rsid w:val="00D53134"/>
    <w:rsid w:val="00D616D5"/>
    <w:rsid w:val="00D950E2"/>
    <w:rsid w:val="00DA0A81"/>
    <w:rsid w:val="00DA313C"/>
    <w:rsid w:val="00DB39E6"/>
    <w:rsid w:val="00DC1D1E"/>
    <w:rsid w:val="00DC6844"/>
    <w:rsid w:val="00DF4A2D"/>
    <w:rsid w:val="00E020A2"/>
    <w:rsid w:val="00E30371"/>
    <w:rsid w:val="00E30392"/>
    <w:rsid w:val="00E4554B"/>
    <w:rsid w:val="00E535EA"/>
    <w:rsid w:val="00E708C8"/>
    <w:rsid w:val="00E746C1"/>
    <w:rsid w:val="00E77AFB"/>
    <w:rsid w:val="00EB1B2D"/>
    <w:rsid w:val="00EB2782"/>
    <w:rsid w:val="00EF6A8F"/>
    <w:rsid w:val="00EF6E44"/>
    <w:rsid w:val="00F256A9"/>
    <w:rsid w:val="00F265AB"/>
    <w:rsid w:val="00F40893"/>
    <w:rsid w:val="00F45AEF"/>
    <w:rsid w:val="00F54A02"/>
    <w:rsid w:val="00F610D2"/>
    <w:rsid w:val="00F63265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E05F"/>
  <w15:chartTrackingRefBased/>
  <w15:docId w15:val="{25DE6BE1-28AF-4013-AEE8-7C18372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21B73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F3247-9343-435A-98E6-D3CEA29B5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67479-9835-4597-9047-0A9156DB7A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Epirubicin, and 5-Fluorouracil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Epirubicin, and 5-Fluorouracil</dc:title>
  <dc:subject>Possible Side Effects of Cisplatin, Epirubicin, and 5-Fluorouracil</dc:subject>
  <dc:creator>HHS/DCTD/CTEP</dc:creator>
  <cp:keywords>Possible Side Effects, Cisplatin, 5-Fluorouracil, 5-FU, Epirubicin</cp:keywords>
  <cp:lastModifiedBy>Williams, Christopher (NIH/NCI) [C]</cp:lastModifiedBy>
  <cp:revision>3</cp:revision>
  <cp:lastPrinted>2011-11-22T21:54:00Z</cp:lastPrinted>
  <dcterms:created xsi:type="dcterms:W3CDTF">2021-01-26T02:20:00Z</dcterms:created>
  <dcterms:modified xsi:type="dcterms:W3CDTF">2021-01-26T02:23:00Z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