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FE97" w14:textId="40D7078C" w:rsidR="00425744" w:rsidRPr="005D36D2" w:rsidRDefault="005B4EFF" w:rsidP="00E7316B">
      <w:pPr>
        <w:pStyle w:val="Heading1"/>
        <w:ind w:left="173"/>
      </w:pPr>
      <w:r w:rsidRPr="005D36D2">
        <w:t>Possible Side Effects of E</w:t>
      </w:r>
      <w:r w:rsidR="00CD11B4" w:rsidRPr="005D36D2">
        <w:t>pirubicin</w:t>
      </w:r>
      <w:r w:rsidR="00030874">
        <w:rPr>
          <w:lang w:val="en-US"/>
        </w:rPr>
        <w:t>, Ifosfamide</w:t>
      </w:r>
      <w:r w:rsidR="00CD11B4" w:rsidRPr="005D36D2">
        <w:t xml:space="preserve"> (Table Version Date:</w:t>
      </w:r>
      <w:r w:rsidR="001D76ED" w:rsidRPr="005D36D2">
        <w:rPr>
          <w:lang w:val="en-US"/>
        </w:rPr>
        <w:t xml:space="preserve"> </w:t>
      </w:r>
      <w:r w:rsidR="00030874">
        <w:rPr>
          <w:lang w:val="en-US"/>
        </w:rPr>
        <w:t>December 2, 2022</w:t>
      </w:r>
      <w:r w:rsidRPr="005D36D2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D36D2" w14:paraId="498DFE9A" w14:textId="77777777" w:rsidTr="00176780">
        <w:trPr>
          <w:cantSplit/>
          <w:tblHeader/>
        </w:trPr>
        <w:tc>
          <w:tcPr>
            <w:tcW w:w="10615" w:type="dxa"/>
          </w:tcPr>
          <w:p w14:paraId="498DFE98" w14:textId="77777777" w:rsidR="00425744" w:rsidRPr="005D36D2" w:rsidRDefault="00425744" w:rsidP="008530F4">
            <w:pPr>
              <w:jc w:val="center"/>
              <w:rPr>
                <w:rStyle w:val="Strong"/>
              </w:rPr>
            </w:pPr>
            <w:r w:rsidRPr="005D36D2">
              <w:rPr>
                <w:rStyle w:val="Strong"/>
              </w:rPr>
              <w:t>COMMON, SOME MAY BE SERIOUS</w:t>
            </w:r>
          </w:p>
          <w:p w14:paraId="498DFE99" w14:textId="79051722" w:rsidR="00704B3C" w:rsidRPr="005D36D2" w:rsidRDefault="00425744" w:rsidP="00853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A7D06" w:rsidRPr="005D36D2">
              <w:rPr>
                <w:rFonts w:ascii="Times New Roman" w:hAnsi="Times New Roman"/>
                <w:sz w:val="24"/>
                <w:szCs w:val="24"/>
              </w:rPr>
              <w:t>Epirubicin</w:t>
            </w:r>
            <w:r w:rsidR="00030874">
              <w:rPr>
                <w:rFonts w:ascii="Times New Roman" w:hAnsi="Times New Roman"/>
                <w:sz w:val="24"/>
                <w:szCs w:val="24"/>
              </w:rPr>
              <w:t>, Ifosfamide</w:t>
            </w:r>
            <w:r w:rsidRPr="005D36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11B4" w:rsidRPr="005D36D2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5D36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5D36D2" w14:paraId="498DFEA6" w14:textId="77777777" w:rsidTr="00176780">
        <w:tc>
          <w:tcPr>
            <w:tcW w:w="10615" w:type="dxa"/>
          </w:tcPr>
          <w:p w14:paraId="498DFE9B" w14:textId="5C6759D1" w:rsidR="00886ADC" w:rsidRPr="005D36D2" w:rsidRDefault="00886AD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498DFE9C" w14:textId="581A880B" w:rsidR="00886ADC" w:rsidRPr="005D36D2" w:rsidRDefault="00886AD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98DFE9D" w14:textId="0CE2025D" w:rsidR="00886ADC" w:rsidRPr="005D36D2" w:rsidRDefault="00886AD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Anemia which may require transfusion</w:t>
            </w:r>
          </w:p>
          <w:p w14:paraId="47B01D05" w14:textId="5FCF42B3" w:rsidR="004457A4" w:rsidRDefault="004457A4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2ED5CCCB" w14:textId="558160A2" w:rsidR="004457A4" w:rsidRPr="004457A4" w:rsidRDefault="00886AD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5A76">
              <w:rPr>
                <w:rFonts w:ascii="Times New Roman" w:hAnsi="Times New Roman"/>
                <w:sz w:val="24"/>
                <w:szCs w:val="24"/>
              </w:rPr>
              <w:t>Red urine</w:t>
            </w:r>
          </w:p>
          <w:p w14:paraId="498DFE9F" w14:textId="5F64FF31" w:rsidR="00886ADC" w:rsidRPr="005D36D2" w:rsidRDefault="00886AD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498DFEA0" w14:textId="29337F09" w:rsidR="00886ADC" w:rsidRPr="005D36D2" w:rsidRDefault="00886AD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498DFEA1" w14:textId="379D4301" w:rsidR="00886ADC" w:rsidRPr="005D36D2" w:rsidRDefault="00886AD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Absence of or irregular menstrual periods</w:t>
            </w:r>
          </w:p>
          <w:p w14:paraId="498DFEA2" w14:textId="272042D3" w:rsidR="00886ADC" w:rsidRPr="005D36D2" w:rsidRDefault="00886AD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Swelling and redness of the eye</w:t>
            </w:r>
          </w:p>
          <w:p w14:paraId="498DFEA3" w14:textId="1BB05ABE" w:rsidR="00886ADC" w:rsidRPr="005D36D2" w:rsidRDefault="00886AD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2F3907BE" w14:textId="77777777" w:rsidR="00F5531E" w:rsidRDefault="00F5531E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Flushing, itching, or rash</w:t>
            </w:r>
          </w:p>
          <w:p w14:paraId="498DFEA5" w14:textId="7A7DBA49" w:rsidR="005D6761" w:rsidRPr="00F5531E" w:rsidRDefault="00360EA8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498DFEA7" w14:textId="77777777" w:rsidR="00292DC1" w:rsidRPr="005D36D2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D36D2" w14:paraId="498DFEAA" w14:textId="77777777" w:rsidTr="00176780">
        <w:trPr>
          <w:cantSplit/>
          <w:tblHeader/>
        </w:trPr>
        <w:tc>
          <w:tcPr>
            <w:tcW w:w="10615" w:type="dxa"/>
          </w:tcPr>
          <w:p w14:paraId="498DFEA8" w14:textId="77777777" w:rsidR="00425744" w:rsidRPr="005D36D2" w:rsidRDefault="00425744" w:rsidP="008530F4">
            <w:pPr>
              <w:jc w:val="center"/>
              <w:rPr>
                <w:rStyle w:val="Strong"/>
              </w:rPr>
            </w:pPr>
            <w:r w:rsidRPr="005D36D2">
              <w:rPr>
                <w:rStyle w:val="Strong"/>
              </w:rPr>
              <w:t>OCCASIONAL, SOME MAY BE SERIOUS</w:t>
            </w:r>
          </w:p>
          <w:p w14:paraId="498DFEA9" w14:textId="10089809" w:rsidR="00704B3C" w:rsidRPr="005D36D2" w:rsidRDefault="00425744" w:rsidP="00853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A7D06" w:rsidRPr="005D36D2">
              <w:rPr>
                <w:rFonts w:ascii="Times New Roman" w:hAnsi="Times New Roman"/>
                <w:sz w:val="24"/>
                <w:szCs w:val="24"/>
              </w:rPr>
              <w:t>Epirubicin</w:t>
            </w:r>
            <w:r w:rsidRPr="005D36D2">
              <w:rPr>
                <w:rFonts w:ascii="Times New Roman" w:hAnsi="Times New Roman"/>
                <w:sz w:val="24"/>
                <w:szCs w:val="24"/>
              </w:rPr>
              <w:t>,</w:t>
            </w:r>
            <w:r w:rsidR="00030874">
              <w:rPr>
                <w:rFonts w:ascii="Times New Roman" w:hAnsi="Times New Roman"/>
                <w:sz w:val="24"/>
                <w:szCs w:val="24"/>
              </w:rPr>
              <w:t xml:space="preserve"> Ifosfamide,</w:t>
            </w:r>
            <w:r w:rsidRPr="005D36D2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8530F4" w14:paraId="498DFEB2" w14:textId="77777777" w:rsidTr="00176780">
        <w:tc>
          <w:tcPr>
            <w:tcW w:w="10615" w:type="dxa"/>
          </w:tcPr>
          <w:p w14:paraId="498DFEAB" w14:textId="6307C997" w:rsidR="00DC3E42" w:rsidRPr="005D36D2" w:rsidRDefault="00064643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Damage to the heart</w:t>
            </w:r>
          </w:p>
          <w:p w14:paraId="498DFEAC" w14:textId="37D8A597" w:rsidR="00886ADC" w:rsidRPr="005D36D2" w:rsidRDefault="00886AD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679B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A80475">
              <w:rPr>
                <w:rFonts w:ascii="Times New Roman" w:hAnsi="Times New Roman"/>
                <w:sz w:val="24"/>
                <w:szCs w:val="24"/>
              </w:rPr>
              <w:t xml:space="preserve"> which may cause fainting</w:t>
            </w:r>
          </w:p>
          <w:p w14:paraId="498DFEAD" w14:textId="434243EF" w:rsidR="00516B7C" w:rsidRDefault="00516B7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360675" w:rsidRPr="005D36D2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 w:rsidR="001E7E36" w:rsidRPr="005D3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675" w:rsidRPr="005D36D2">
              <w:rPr>
                <w:rFonts w:ascii="Times New Roman" w:hAnsi="Times New Roman"/>
                <w:sz w:val="24"/>
                <w:szCs w:val="24"/>
              </w:rPr>
              <w:t>lung</w:t>
            </w:r>
            <w:r w:rsidR="00BB73F2" w:rsidRPr="005D36D2">
              <w:rPr>
                <w:rFonts w:ascii="Times New Roman" w:hAnsi="Times New Roman"/>
                <w:sz w:val="24"/>
                <w:szCs w:val="24"/>
              </w:rPr>
              <w:t>, which may cause swelling, pain, shortness of breath</w:t>
            </w:r>
          </w:p>
          <w:p w14:paraId="17BB66EF" w14:textId="480FDE46" w:rsidR="004457A4" w:rsidRDefault="004457A4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Kidney damage which may cause </w:t>
            </w:r>
            <w:r w:rsidR="00F5531E">
              <w:rPr>
                <w:rFonts w:ascii="Times New Roman" w:hAnsi="Times New Roman"/>
                <w:sz w:val="24"/>
                <w:szCs w:val="24"/>
              </w:rPr>
              <w:t>swelling</w:t>
            </w:r>
            <w:r>
              <w:rPr>
                <w:rFonts w:ascii="Times New Roman" w:hAnsi="Times New Roman"/>
                <w:sz w:val="24"/>
                <w:szCs w:val="24"/>
              </w:rPr>
              <w:t>, may require dialysis</w:t>
            </w:r>
          </w:p>
          <w:p w14:paraId="6523C0F2" w14:textId="40D5D63E" w:rsidR="004457A4" w:rsidRPr="005D36D2" w:rsidRDefault="00504A9B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="004457A4">
              <w:rPr>
                <w:rFonts w:ascii="Times New Roman" w:hAnsi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/>
                <w:sz w:val="24"/>
                <w:szCs w:val="24"/>
              </w:rPr>
              <w:t>ility</w:t>
            </w:r>
            <w:r w:rsidR="004457A4">
              <w:rPr>
                <w:rFonts w:ascii="Times New Roman" w:hAnsi="Times New Roman"/>
                <w:sz w:val="24"/>
                <w:szCs w:val="24"/>
              </w:rPr>
              <w:t xml:space="preserve"> to have children, loss or absence of sperm</w:t>
            </w:r>
          </w:p>
          <w:p w14:paraId="498DFEAE" w14:textId="1D6287C2" w:rsidR="00886ADC" w:rsidRPr="005D36D2" w:rsidRDefault="00886AD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98DFEAF" w14:textId="67FED97E" w:rsidR="005D6761" w:rsidRPr="000B5EFA" w:rsidRDefault="004848C8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EFA">
              <w:rPr>
                <w:rFonts w:ascii="Times New Roman" w:hAnsi="Times New Roman"/>
                <w:sz w:val="24"/>
                <w:szCs w:val="24"/>
              </w:rPr>
              <w:t>Body</w:t>
            </w:r>
            <w:r w:rsidR="005D6761" w:rsidRPr="000B5EFA">
              <w:rPr>
                <w:rFonts w:ascii="Times New Roman" w:hAnsi="Times New Roman"/>
                <w:sz w:val="24"/>
                <w:szCs w:val="24"/>
              </w:rPr>
              <w:t xml:space="preserve"> aches</w:t>
            </w:r>
          </w:p>
          <w:p w14:paraId="498DFEB0" w14:textId="36EAA392" w:rsidR="005D6761" w:rsidRPr="000B5EFA" w:rsidRDefault="005D6761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EFA">
              <w:rPr>
                <w:rFonts w:ascii="Times New Roman" w:hAnsi="Times New Roman"/>
                <w:sz w:val="24"/>
                <w:szCs w:val="24"/>
              </w:rPr>
              <w:t>Dr</w:t>
            </w:r>
            <w:r w:rsidR="00064643" w:rsidRPr="000B5EFA">
              <w:rPr>
                <w:rFonts w:ascii="Times New Roman" w:hAnsi="Times New Roman"/>
                <w:sz w:val="24"/>
                <w:szCs w:val="24"/>
              </w:rPr>
              <w:t>y or itchy eyes, blurred vision</w:t>
            </w:r>
          </w:p>
          <w:p w14:paraId="6E88448A" w14:textId="174062FB" w:rsidR="005D6761" w:rsidRDefault="00886ADC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Swelling, redness, pain or tissue damage at the site of the medication injection or radiation</w:t>
            </w:r>
          </w:p>
          <w:p w14:paraId="498DFEB1" w14:textId="27D70601" w:rsidR="004457A4" w:rsidRPr="005D36D2" w:rsidRDefault="004457A4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Confusion, sleepiness, disorientation, hallucinations</w:t>
            </w:r>
          </w:p>
        </w:tc>
      </w:tr>
    </w:tbl>
    <w:p w14:paraId="498DFEB3" w14:textId="77777777" w:rsidR="00292DC1" w:rsidRPr="00933C11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530F4" w14:paraId="498DFEB6" w14:textId="77777777" w:rsidTr="00176780">
        <w:trPr>
          <w:cantSplit/>
          <w:tblHeader/>
        </w:trPr>
        <w:tc>
          <w:tcPr>
            <w:tcW w:w="10615" w:type="dxa"/>
          </w:tcPr>
          <w:p w14:paraId="498DFEB4" w14:textId="77777777" w:rsidR="00425744" w:rsidRPr="0026174B" w:rsidRDefault="00425744" w:rsidP="008530F4">
            <w:pPr>
              <w:jc w:val="center"/>
              <w:rPr>
                <w:rStyle w:val="Strong"/>
              </w:rPr>
            </w:pPr>
            <w:r w:rsidRPr="0026174B">
              <w:rPr>
                <w:rStyle w:val="Strong"/>
              </w:rPr>
              <w:t>RARE, AND SERIOUS</w:t>
            </w:r>
          </w:p>
          <w:p w14:paraId="498DFEB5" w14:textId="21CD7ACD" w:rsidR="00704B3C" w:rsidRPr="008530F4" w:rsidRDefault="00425744" w:rsidP="00853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A7D06" w:rsidRPr="008530F4">
              <w:rPr>
                <w:rFonts w:ascii="Times New Roman" w:hAnsi="Times New Roman"/>
                <w:sz w:val="24"/>
                <w:szCs w:val="24"/>
              </w:rPr>
              <w:t>Epirubicin</w:t>
            </w:r>
            <w:r w:rsidRPr="008530F4">
              <w:rPr>
                <w:rFonts w:ascii="Times New Roman" w:hAnsi="Times New Roman"/>
                <w:sz w:val="24"/>
                <w:szCs w:val="24"/>
              </w:rPr>
              <w:t>,</w:t>
            </w:r>
            <w:r w:rsidR="00030874">
              <w:rPr>
                <w:rFonts w:ascii="Times New Roman" w:hAnsi="Times New Roman"/>
                <w:sz w:val="24"/>
                <w:szCs w:val="24"/>
              </w:rPr>
              <w:t xml:space="preserve"> Ifosfamide,</w:t>
            </w:r>
            <w:r w:rsidRPr="008530F4">
              <w:rPr>
                <w:rFonts w:ascii="Times New Roman" w:hAnsi="Times New Roman"/>
                <w:sz w:val="24"/>
                <w:szCs w:val="24"/>
              </w:rPr>
              <w:t xml:space="preserve"> 3 or fewer may have:</w:t>
            </w:r>
          </w:p>
        </w:tc>
      </w:tr>
      <w:tr w:rsidR="009451C5" w:rsidRPr="008530F4" w14:paraId="498DFEB9" w14:textId="77777777" w:rsidTr="00176780">
        <w:tc>
          <w:tcPr>
            <w:tcW w:w="10615" w:type="dxa"/>
          </w:tcPr>
          <w:p w14:paraId="498DFEB7" w14:textId="1E589830" w:rsidR="001D76ED" w:rsidRDefault="00BB3873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3873">
              <w:rPr>
                <w:rFonts w:ascii="Times New Roman" w:hAnsi="Times New Roman"/>
                <w:sz w:val="24"/>
                <w:szCs w:val="24"/>
              </w:rPr>
              <w:t>Heart failure which may cause shortness of breath, swelling of ankles, and tiredness</w:t>
            </w:r>
          </w:p>
          <w:p w14:paraId="24051A30" w14:textId="04332200" w:rsidR="004457A4" w:rsidRDefault="004457A4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scarring of the lungs which may cause shortness of breath</w:t>
            </w:r>
          </w:p>
          <w:p w14:paraId="6181255A" w14:textId="464A1BF5" w:rsidR="00F5531E" w:rsidRDefault="00F5531E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6EC3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(including leukemia) </w:t>
            </w:r>
            <w:r w:rsidRPr="00ED6EC3">
              <w:rPr>
                <w:rFonts w:ascii="Times New Roman" w:hAnsi="Times New Roman"/>
                <w:sz w:val="24"/>
                <w:szCs w:val="24"/>
              </w:rPr>
              <w:t>resulting from treatment</w:t>
            </w:r>
          </w:p>
          <w:p w14:paraId="498DFEB8" w14:textId="3D9B544B" w:rsidR="004457A4" w:rsidRPr="00F5531E" w:rsidRDefault="00F5531E" w:rsidP="00F5531E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</w:t>
            </w:r>
            <w:r w:rsidR="004457A4">
              <w:rPr>
                <w:rFonts w:ascii="Times New Roman" w:hAnsi="Times New Roman"/>
                <w:sz w:val="24"/>
                <w:szCs w:val="24"/>
              </w:rPr>
              <w:t xml:space="preserve"> obstructive syndrome (SOS) which may cause shortness of breath, yellowing of the eyes and skin, or swelling</w:t>
            </w:r>
          </w:p>
        </w:tc>
      </w:tr>
    </w:tbl>
    <w:p w14:paraId="498DFEBA" w14:textId="77777777" w:rsidR="005E697B" w:rsidRPr="00933C11" w:rsidRDefault="005E697B" w:rsidP="00425744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933C11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90EE" w14:textId="77777777" w:rsidR="004F5756" w:rsidRDefault="004F5756" w:rsidP="00D616D5">
      <w:r>
        <w:separator/>
      </w:r>
    </w:p>
  </w:endnote>
  <w:endnote w:type="continuationSeparator" w:id="0">
    <w:p w14:paraId="161285DF" w14:textId="77777777" w:rsidR="004F5756" w:rsidRDefault="004F5756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FEBF" w14:textId="77777777" w:rsidR="00EF6A8F" w:rsidRDefault="00EF6A8F" w:rsidP="003E4959">
    <w:pPr>
      <w:pStyle w:val="Footer"/>
      <w:jc w:val="center"/>
      <w:rPr>
        <w:sz w:val="18"/>
      </w:rPr>
    </w:pPr>
    <w:r w:rsidRPr="00933C11">
      <w:rPr>
        <w:rFonts w:ascii="Times New Roman" w:hAnsi="Times New Roman"/>
        <w:sz w:val="24"/>
        <w:szCs w:val="24"/>
      </w:rPr>
      <w:t xml:space="preserve">Page </w:t>
    </w:r>
    <w:r w:rsidR="0092536C" w:rsidRPr="00933C11">
      <w:rPr>
        <w:rFonts w:ascii="Times New Roman" w:hAnsi="Times New Roman"/>
        <w:b/>
        <w:sz w:val="24"/>
        <w:szCs w:val="24"/>
      </w:rPr>
      <w:fldChar w:fldCharType="begin"/>
    </w:r>
    <w:r w:rsidRPr="00933C11">
      <w:rPr>
        <w:rFonts w:ascii="Times New Roman" w:hAnsi="Times New Roman"/>
        <w:b/>
        <w:sz w:val="24"/>
        <w:szCs w:val="24"/>
      </w:rPr>
      <w:instrText xml:space="preserve"> PAGE </w:instrText>
    </w:r>
    <w:r w:rsidR="0092536C" w:rsidRPr="00933C11">
      <w:rPr>
        <w:rFonts w:ascii="Times New Roman" w:hAnsi="Times New Roman"/>
        <w:b/>
        <w:sz w:val="24"/>
        <w:szCs w:val="24"/>
      </w:rPr>
      <w:fldChar w:fldCharType="separate"/>
    </w:r>
    <w:r w:rsidR="005B3791">
      <w:rPr>
        <w:rFonts w:ascii="Times New Roman" w:hAnsi="Times New Roman"/>
        <w:b/>
        <w:noProof/>
        <w:sz w:val="24"/>
        <w:szCs w:val="24"/>
      </w:rPr>
      <w:t>1</w:t>
    </w:r>
    <w:r w:rsidR="0092536C" w:rsidRPr="00933C11">
      <w:rPr>
        <w:rFonts w:ascii="Times New Roman" w:hAnsi="Times New Roman"/>
        <w:b/>
        <w:sz w:val="24"/>
        <w:szCs w:val="24"/>
      </w:rPr>
      <w:fldChar w:fldCharType="end"/>
    </w:r>
    <w:r w:rsidRPr="00933C11">
      <w:rPr>
        <w:rFonts w:ascii="Times New Roman" w:hAnsi="Times New Roman"/>
        <w:sz w:val="24"/>
        <w:szCs w:val="24"/>
      </w:rPr>
      <w:t xml:space="preserve"> of </w:t>
    </w:r>
    <w:r w:rsidR="0092536C" w:rsidRPr="00933C11">
      <w:rPr>
        <w:rFonts w:ascii="Times New Roman" w:hAnsi="Times New Roman"/>
        <w:b/>
        <w:sz w:val="24"/>
        <w:szCs w:val="24"/>
      </w:rPr>
      <w:fldChar w:fldCharType="begin"/>
    </w:r>
    <w:r w:rsidRPr="00933C11">
      <w:rPr>
        <w:rFonts w:ascii="Times New Roman" w:hAnsi="Times New Roman"/>
        <w:b/>
        <w:sz w:val="24"/>
        <w:szCs w:val="24"/>
      </w:rPr>
      <w:instrText xml:space="preserve"> NUMPAGES  </w:instrText>
    </w:r>
    <w:r w:rsidR="0092536C" w:rsidRPr="00933C11">
      <w:rPr>
        <w:rFonts w:ascii="Times New Roman" w:hAnsi="Times New Roman"/>
        <w:b/>
        <w:sz w:val="24"/>
        <w:szCs w:val="24"/>
      </w:rPr>
      <w:fldChar w:fldCharType="separate"/>
    </w:r>
    <w:r w:rsidR="005B3791">
      <w:rPr>
        <w:rFonts w:ascii="Times New Roman" w:hAnsi="Times New Roman"/>
        <w:b/>
        <w:noProof/>
        <w:sz w:val="24"/>
        <w:szCs w:val="24"/>
      </w:rPr>
      <w:t>1</w:t>
    </w:r>
    <w:r w:rsidR="0092536C" w:rsidRPr="00933C1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0686" w14:textId="77777777" w:rsidR="004F5756" w:rsidRDefault="004F5756" w:rsidP="00D616D5">
      <w:r>
        <w:separator/>
      </w:r>
    </w:p>
  </w:footnote>
  <w:footnote w:type="continuationSeparator" w:id="0">
    <w:p w14:paraId="080E6B6B" w14:textId="77777777" w:rsidR="004F5756" w:rsidRDefault="004F5756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B27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0BB6"/>
    <w:rsid w:val="0003031D"/>
    <w:rsid w:val="00030874"/>
    <w:rsid w:val="00041AE5"/>
    <w:rsid w:val="0005679B"/>
    <w:rsid w:val="00064643"/>
    <w:rsid w:val="00064F30"/>
    <w:rsid w:val="00071F39"/>
    <w:rsid w:val="00077F92"/>
    <w:rsid w:val="00091B33"/>
    <w:rsid w:val="000A1048"/>
    <w:rsid w:val="000A4D66"/>
    <w:rsid w:val="000A7BA2"/>
    <w:rsid w:val="000A7D06"/>
    <w:rsid w:val="000B5EFA"/>
    <w:rsid w:val="000C0616"/>
    <w:rsid w:val="000C26BA"/>
    <w:rsid w:val="000D6F43"/>
    <w:rsid w:val="000E3C1B"/>
    <w:rsid w:val="00122F49"/>
    <w:rsid w:val="00133E45"/>
    <w:rsid w:val="00135211"/>
    <w:rsid w:val="00140780"/>
    <w:rsid w:val="00146229"/>
    <w:rsid w:val="00154078"/>
    <w:rsid w:val="00162D4A"/>
    <w:rsid w:val="00175EF2"/>
    <w:rsid w:val="00176780"/>
    <w:rsid w:val="00177375"/>
    <w:rsid w:val="001853E9"/>
    <w:rsid w:val="001B2BD5"/>
    <w:rsid w:val="001B7937"/>
    <w:rsid w:val="001D1C6E"/>
    <w:rsid w:val="001D76ED"/>
    <w:rsid w:val="001E7E36"/>
    <w:rsid w:val="001F0D73"/>
    <w:rsid w:val="001F377B"/>
    <w:rsid w:val="001F4FF2"/>
    <w:rsid w:val="001F70ED"/>
    <w:rsid w:val="0021183C"/>
    <w:rsid w:val="00213C67"/>
    <w:rsid w:val="00220220"/>
    <w:rsid w:val="002239CD"/>
    <w:rsid w:val="00227765"/>
    <w:rsid w:val="00254B61"/>
    <w:rsid w:val="0026174B"/>
    <w:rsid w:val="002754F2"/>
    <w:rsid w:val="00276C6F"/>
    <w:rsid w:val="00284605"/>
    <w:rsid w:val="00290B6D"/>
    <w:rsid w:val="00292DC1"/>
    <w:rsid w:val="00296F67"/>
    <w:rsid w:val="002A4850"/>
    <w:rsid w:val="002E2B91"/>
    <w:rsid w:val="002E3761"/>
    <w:rsid w:val="002E5788"/>
    <w:rsid w:val="002E632B"/>
    <w:rsid w:val="002E64C6"/>
    <w:rsid w:val="002E7D4F"/>
    <w:rsid w:val="002F5AC6"/>
    <w:rsid w:val="00301ECF"/>
    <w:rsid w:val="00302965"/>
    <w:rsid w:val="00311215"/>
    <w:rsid w:val="0031394C"/>
    <w:rsid w:val="00320B9B"/>
    <w:rsid w:val="00322991"/>
    <w:rsid w:val="00340585"/>
    <w:rsid w:val="00342AF1"/>
    <w:rsid w:val="00344835"/>
    <w:rsid w:val="00347FDF"/>
    <w:rsid w:val="0035739C"/>
    <w:rsid w:val="00360675"/>
    <w:rsid w:val="00360EA8"/>
    <w:rsid w:val="00362676"/>
    <w:rsid w:val="003639F2"/>
    <w:rsid w:val="0037281F"/>
    <w:rsid w:val="0037627B"/>
    <w:rsid w:val="0039760F"/>
    <w:rsid w:val="003B4930"/>
    <w:rsid w:val="003C24FC"/>
    <w:rsid w:val="003D1820"/>
    <w:rsid w:val="003D23AC"/>
    <w:rsid w:val="003E4959"/>
    <w:rsid w:val="003E505C"/>
    <w:rsid w:val="003E7BC2"/>
    <w:rsid w:val="00406BC9"/>
    <w:rsid w:val="004070D8"/>
    <w:rsid w:val="00421B14"/>
    <w:rsid w:val="00425744"/>
    <w:rsid w:val="0043305B"/>
    <w:rsid w:val="00433260"/>
    <w:rsid w:val="004457A4"/>
    <w:rsid w:val="00453117"/>
    <w:rsid w:val="00460EAA"/>
    <w:rsid w:val="004848C8"/>
    <w:rsid w:val="00490446"/>
    <w:rsid w:val="00495791"/>
    <w:rsid w:val="004B473F"/>
    <w:rsid w:val="004C2C91"/>
    <w:rsid w:val="004D470C"/>
    <w:rsid w:val="004D6BDD"/>
    <w:rsid w:val="004F24BF"/>
    <w:rsid w:val="004F4E69"/>
    <w:rsid w:val="004F5756"/>
    <w:rsid w:val="00504A9B"/>
    <w:rsid w:val="005169CE"/>
    <w:rsid w:val="00516B7C"/>
    <w:rsid w:val="005248B0"/>
    <w:rsid w:val="005250B8"/>
    <w:rsid w:val="00525D15"/>
    <w:rsid w:val="00531C53"/>
    <w:rsid w:val="005331DB"/>
    <w:rsid w:val="0053603B"/>
    <w:rsid w:val="005526E0"/>
    <w:rsid w:val="00567E60"/>
    <w:rsid w:val="0057003D"/>
    <w:rsid w:val="00577119"/>
    <w:rsid w:val="0058001F"/>
    <w:rsid w:val="0059666C"/>
    <w:rsid w:val="005A085C"/>
    <w:rsid w:val="005B3791"/>
    <w:rsid w:val="005B4EFF"/>
    <w:rsid w:val="005C05C5"/>
    <w:rsid w:val="005C7BA8"/>
    <w:rsid w:val="005D36D2"/>
    <w:rsid w:val="005D4075"/>
    <w:rsid w:val="005D6761"/>
    <w:rsid w:val="005E697B"/>
    <w:rsid w:val="005F5CF4"/>
    <w:rsid w:val="00603326"/>
    <w:rsid w:val="006112A3"/>
    <w:rsid w:val="0061331C"/>
    <w:rsid w:val="006165AA"/>
    <w:rsid w:val="00622282"/>
    <w:rsid w:val="00635A3B"/>
    <w:rsid w:val="00636715"/>
    <w:rsid w:val="00640A3D"/>
    <w:rsid w:val="00650D65"/>
    <w:rsid w:val="006518DB"/>
    <w:rsid w:val="006676FF"/>
    <w:rsid w:val="00673D3F"/>
    <w:rsid w:val="00675B40"/>
    <w:rsid w:val="006813CF"/>
    <w:rsid w:val="00690580"/>
    <w:rsid w:val="006916A7"/>
    <w:rsid w:val="006A540C"/>
    <w:rsid w:val="006C0E23"/>
    <w:rsid w:val="006C34B7"/>
    <w:rsid w:val="006C63BE"/>
    <w:rsid w:val="006D2E77"/>
    <w:rsid w:val="006E16EC"/>
    <w:rsid w:val="006E55A0"/>
    <w:rsid w:val="006E6422"/>
    <w:rsid w:val="006F1FEB"/>
    <w:rsid w:val="00704B3C"/>
    <w:rsid w:val="007243D6"/>
    <w:rsid w:val="00747F78"/>
    <w:rsid w:val="007528F5"/>
    <w:rsid w:val="00755A6D"/>
    <w:rsid w:val="00784C65"/>
    <w:rsid w:val="00785302"/>
    <w:rsid w:val="007879BD"/>
    <w:rsid w:val="00795A56"/>
    <w:rsid w:val="007A3102"/>
    <w:rsid w:val="007A32EA"/>
    <w:rsid w:val="007A33AD"/>
    <w:rsid w:val="007B04C0"/>
    <w:rsid w:val="007B5F6F"/>
    <w:rsid w:val="007D4757"/>
    <w:rsid w:val="007E43B9"/>
    <w:rsid w:val="008170FE"/>
    <w:rsid w:val="008530F4"/>
    <w:rsid w:val="008761ED"/>
    <w:rsid w:val="00886ADC"/>
    <w:rsid w:val="0089035C"/>
    <w:rsid w:val="00890573"/>
    <w:rsid w:val="0089290F"/>
    <w:rsid w:val="00896C32"/>
    <w:rsid w:val="008A27F3"/>
    <w:rsid w:val="008A5A76"/>
    <w:rsid w:val="008B37F8"/>
    <w:rsid w:val="008C0CEF"/>
    <w:rsid w:val="008C2248"/>
    <w:rsid w:val="008C31B8"/>
    <w:rsid w:val="00910C16"/>
    <w:rsid w:val="009113C1"/>
    <w:rsid w:val="009250EC"/>
    <w:rsid w:val="0092536C"/>
    <w:rsid w:val="00931646"/>
    <w:rsid w:val="00933C11"/>
    <w:rsid w:val="009451C5"/>
    <w:rsid w:val="00974088"/>
    <w:rsid w:val="0097428F"/>
    <w:rsid w:val="00981790"/>
    <w:rsid w:val="009928B1"/>
    <w:rsid w:val="009B360B"/>
    <w:rsid w:val="009B5782"/>
    <w:rsid w:val="009C4D1C"/>
    <w:rsid w:val="009E56C7"/>
    <w:rsid w:val="009E6FED"/>
    <w:rsid w:val="009F22E3"/>
    <w:rsid w:val="00A0453F"/>
    <w:rsid w:val="00A0718F"/>
    <w:rsid w:val="00A22015"/>
    <w:rsid w:val="00A57C55"/>
    <w:rsid w:val="00A606FB"/>
    <w:rsid w:val="00A70D91"/>
    <w:rsid w:val="00A77C12"/>
    <w:rsid w:val="00A80475"/>
    <w:rsid w:val="00A8448B"/>
    <w:rsid w:val="00A87D3D"/>
    <w:rsid w:val="00AA34C5"/>
    <w:rsid w:val="00AB724B"/>
    <w:rsid w:val="00AD2CF9"/>
    <w:rsid w:val="00AD55BA"/>
    <w:rsid w:val="00AD7352"/>
    <w:rsid w:val="00AE185D"/>
    <w:rsid w:val="00AE1C29"/>
    <w:rsid w:val="00AE4F25"/>
    <w:rsid w:val="00B070A7"/>
    <w:rsid w:val="00B30CFF"/>
    <w:rsid w:val="00B43295"/>
    <w:rsid w:val="00B43E23"/>
    <w:rsid w:val="00B55B7C"/>
    <w:rsid w:val="00B620B7"/>
    <w:rsid w:val="00B626D8"/>
    <w:rsid w:val="00B7095C"/>
    <w:rsid w:val="00B801CC"/>
    <w:rsid w:val="00BA6478"/>
    <w:rsid w:val="00BB3873"/>
    <w:rsid w:val="00BB58D2"/>
    <w:rsid w:val="00BB73F2"/>
    <w:rsid w:val="00BC0303"/>
    <w:rsid w:val="00BC1CEF"/>
    <w:rsid w:val="00BC7EBB"/>
    <w:rsid w:val="00BE1930"/>
    <w:rsid w:val="00BF2543"/>
    <w:rsid w:val="00C06F12"/>
    <w:rsid w:val="00C07A39"/>
    <w:rsid w:val="00C1216C"/>
    <w:rsid w:val="00C1454B"/>
    <w:rsid w:val="00C37EFF"/>
    <w:rsid w:val="00C443F5"/>
    <w:rsid w:val="00C97834"/>
    <w:rsid w:val="00CA0718"/>
    <w:rsid w:val="00CA5A25"/>
    <w:rsid w:val="00CA64D5"/>
    <w:rsid w:val="00CC095B"/>
    <w:rsid w:val="00CC7716"/>
    <w:rsid w:val="00CC7B47"/>
    <w:rsid w:val="00CD11B4"/>
    <w:rsid w:val="00CD1D85"/>
    <w:rsid w:val="00CD5876"/>
    <w:rsid w:val="00CF566C"/>
    <w:rsid w:val="00D008C2"/>
    <w:rsid w:val="00D00A92"/>
    <w:rsid w:val="00D066CC"/>
    <w:rsid w:val="00D125FC"/>
    <w:rsid w:val="00D13FF8"/>
    <w:rsid w:val="00D148A5"/>
    <w:rsid w:val="00D14E01"/>
    <w:rsid w:val="00D17AEE"/>
    <w:rsid w:val="00D35D8B"/>
    <w:rsid w:val="00D50973"/>
    <w:rsid w:val="00D5162C"/>
    <w:rsid w:val="00D53134"/>
    <w:rsid w:val="00D616D5"/>
    <w:rsid w:val="00D7097F"/>
    <w:rsid w:val="00D70BEA"/>
    <w:rsid w:val="00D950E2"/>
    <w:rsid w:val="00D9788A"/>
    <w:rsid w:val="00DA0A81"/>
    <w:rsid w:val="00DA313C"/>
    <w:rsid w:val="00DC2DF7"/>
    <w:rsid w:val="00DC3E42"/>
    <w:rsid w:val="00DD463C"/>
    <w:rsid w:val="00E020A2"/>
    <w:rsid w:val="00E07CB1"/>
    <w:rsid w:val="00E30392"/>
    <w:rsid w:val="00E4554B"/>
    <w:rsid w:val="00E535EA"/>
    <w:rsid w:val="00E708C8"/>
    <w:rsid w:val="00E7316B"/>
    <w:rsid w:val="00E77AFB"/>
    <w:rsid w:val="00E81EFC"/>
    <w:rsid w:val="00EB1B2D"/>
    <w:rsid w:val="00EB2782"/>
    <w:rsid w:val="00ED2613"/>
    <w:rsid w:val="00EF6A8F"/>
    <w:rsid w:val="00EF6E44"/>
    <w:rsid w:val="00F13791"/>
    <w:rsid w:val="00F265AB"/>
    <w:rsid w:val="00F40893"/>
    <w:rsid w:val="00F54A02"/>
    <w:rsid w:val="00F5531E"/>
    <w:rsid w:val="00F77500"/>
    <w:rsid w:val="00F90042"/>
    <w:rsid w:val="00FA0CB1"/>
    <w:rsid w:val="00FB0377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FE97"/>
  <w15:chartTrackingRefBased/>
  <w15:docId w15:val="{30BF1BCA-CCCA-482D-8270-90E8AA7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EFF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5B4EF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6174B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12" ma:contentTypeDescription="Create a new document." ma:contentTypeScope="" ma:versionID="5ed3994e1e0557ab0f4e1a00f68539c2">
  <xsd:schema xmlns:xsd="http://www.w3.org/2001/XMLSchema" xmlns:xs="http://www.w3.org/2001/XMLSchema" xmlns:p="http://schemas.microsoft.com/office/2006/metadata/properties" xmlns:ns3="ea601843-aa10-4250-bdf7-7e384d86ad5d" xmlns:ns4="41453ee2-8e68-4cb5-b350-a1e7dfd841b3" targetNamespace="http://schemas.microsoft.com/office/2006/metadata/properties" ma:root="true" ma:fieldsID="28662565c02e464bc3d78eb073bb57f2" ns3:_="" ns4:_="">
    <xsd:import namespace="ea601843-aa10-4250-bdf7-7e384d86ad5d"/>
    <xsd:import namespace="41453ee2-8e68-4cb5-b350-a1e7dfd84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3ee2-8e68-4cb5-b350-a1e7dfd84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7A9F2-116D-4D63-B84D-4ED78A97BA79}">
  <ds:schemaRefs>
    <ds:schemaRef ds:uri="http://purl.org/dc/elements/1.1/"/>
    <ds:schemaRef ds:uri="http://schemas.microsoft.com/office/2006/metadata/properties"/>
    <ds:schemaRef ds:uri="41453ee2-8e68-4cb5-b350-a1e7dfd841b3"/>
    <ds:schemaRef ds:uri="ea601843-aa10-4250-bdf7-7e384d86ad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BF16C8-F89A-4AD9-9A04-6C1802AB3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41453ee2-8e68-4cb5-b350-a1e7dfd8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E7A93-3D6C-413F-9AFA-C9249D99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Epirubicin, Ifosfamide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Epirubicin, Ifosfamide</dc:title>
  <dc:subject>Possible Side Effects of Epirubicin, Ifosfamide</dc:subject>
  <dc:creator>HHS/DCTD/CTEP</dc:creator>
  <cp:keywords>Possible Side Effects, Epirubicin, Ifosfamide</cp:keywords>
  <cp:lastModifiedBy>Williams, Christopher (NIH/NCI) [C]</cp:lastModifiedBy>
  <cp:revision>4</cp:revision>
  <cp:lastPrinted>2011-11-22T20:54:00Z</cp:lastPrinted>
  <dcterms:created xsi:type="dcterms:W3CDTF">2022-12-02T15:37:00Z</dcterms:created>
  <dcterms:modified xsi:type="dcterms:W3CDTF">2022-12-22T17:01:00Z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