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E878" w14:textId="68EA6109" w:rsidR="00795A56" w:rsidRPr="0043285B" w:rsidRDefault="006E646A" w:rsidP="005265A1">
      <w:pPr>
        <w:pStyle w:val="Heading1"/>
        <w:ind w:left="173"/>
        <w:jc w:val="left"/>
      </w:pPr>
      <w:r w:rsidRPr="008B4E74">
        <w:rPr>
          <w:rStyle w:val="Strong"/>
          <w:b w:val="0"/>
          <w:bCs/>
        </w:rPr>
        <w:t>Possible Side Effects of Dexamethasone</w:t>
      </w:r>
      <w:r w:rsidRPr="0043285B">
        <w:t xml:space="preserve"> (Table Version Date</w:t>
      </w:r>
      <w:r w:rsidR="001825A5" w:rsidRPr="0043285B">
        <w:t>:</w:t>
      </w:r>
      <w:r w:rsidR="007C4598">
        <w:t xml:space="preserve"> </w:t>
      </w:r>
      <w:r w:rsidR="00D358F0">
        <w:t>April 15, 2022</w:t>
      </w:r>
      <w:r w:rsidRPr="0043285B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D05944" w14:paraId="5D0AEF8D" w14:textId="77777777" w:rsidTr="00F5511A">
        <w:trPr>
          <w:cantSplit/>
          <w:tblHeader/>
        </w:trPr>
        <w:tc>
          <w:tcPr>
            <w:tcW w:w="10656" w:type="dxa"/>
          </w:tcPr>
          <w:p w14:paraId="234D06CF" w14:textId="77777777" w:rsidR="00704B3C" w:rsidRPr="00D05944" w:rsidRDefault="00E708C8" w:rsidP="00D059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85B">
              <w:rPr>
                <w:rStyle w:val="Strong"/>
              </w:rPr>
              <w:t>COMMON, SOME MAY BE SERIOUS</w:t>
            </w:r>
            <w:r w:rsidR="00D148A5" w:rsidRPr="00D0594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E646A" w:rsidRPr="00D05944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FE0481" w:rsidRPr="00D05944">
              <w:rPr>
                <w:rFonts w:ascii="Times New Roman" w:hAnsi="Times New Roman"/>
                <w:sz w:val="24"/>
                <w:szCs w:val="24"/>
              </w:rPr>
              <w:t>i</w:t>
            </w:r>
            <w:r w:rsidR="006E646A" w:rsidRPr="00D05944">
              <w:rPr>
                <w:rFonts w:ascii="Times New Roman" w:hAnsi="Times New Roman"/>
                <w:sz w:val="24"/>
                <w:szCs w:val="24"/>
              </w:rPr>
              <w:t xml:space="preserve">ving </w:t>
            </w:r>
            <w:r w:rsidR="00FF62A3" w:rsidRPr="00D05944">
              <w:rPr>
                <w:rFonts w:ascii="Times New Roman" w:hAnsi="Times New Roman"/>
                <w:sz w:val="24"/>
                <w:szCs w:val="24"/>
              </w:rPr>
              <w:t>Dexamethasone</w:t>
            </w:r>
            <w:r w:rsidR="006E646A" w:rsidRPr="00D05944">
              <w:rPr>
                <w:rFonts w:ascii="Times New Roman" w:hAnsi="Times New Roman"/>
                <w:sz w:val="24"/>
                <w:szCs w:val="24"/>
              </w:rPr>
              <w:t>, more than 20 and up to 100 may have:</w:t>
            </w:r>
          </w:p>
        </w:tc>
      </w:tr>
      <w:tr w:rsidR="009451C5" w:rsidRPr="00D05944" w14:paraId="2AE4B9E2" w14:textId="77777777" w:rsidTr="00F5511A">
        <w:tc>
          <w:tcPr>
            <w:tcW w:w="10656" w:type="dxa"/>
          </w:tcPr>
          <w:p w14:paraId="0794ED33" w14:textId="77777777" w:rsidR="00D13488" w:rsidRDefault="00D13488" w:rsidP="00F5511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5944">
              <w:rPr>
                <w:rFonts w:ascii="Times New Roman" w:hAnsi="Times New Roman"/>
                <w:sz w:val="24"/>
                <w:szCs w:val="24"/>
              </w:rPr>
              <w:t>High blood pressure which may cause headaches, dizziness</w:t>
            </w:r>
          </w:p>
          <w:p w14:paraId="4AF15BE0" w14:textId="77777777" w:rsidR="00FA50CF" w:rsidRPr="001B3391" w:rsidRDefault="00FA50CF" w:rsidP="00FA50CF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391">
              <w:rPr>
                <w:rFonts w:ascii="Times New Roman" w:hAnsi="Times New Roman"/>
                <w:sz w:val="24"/>
                <w:szCs w:val="24"/>
              </w:rPr>
              <w:t>Infection</w:t>
            </w:r>
          </w:p>
          <w:p w14:paraId="25C1232F" w14:textId="77777777" w:rsidR="002656CB" w:rsidRPr="001B3391" w:rsidRDefault="002656CB" w:rsidP="00F5511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391">
              <w:rPr>
                <w:rFonts w:ascii="Times New Roman" w:hAnsi="Times New Roman"/>
                <w:sz w:val="24"/>
                <w:szCs w:val="24"/>
              </w:rPr>
              <w:t>Diabetes</w:t>
            </w:r>
          </w:p>
          <w:p w14:paraId="7BFAA9D9" w14:textId="77777777" w:rsidR="00623AB9" w:rsidRPr="001B3391" w:rsidRDefault="00623AB9" w:rsidP="00623AB9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391">
              <w:rPr>
                <w:rFonts w:ascii="Times New Roman" w:hAnsi="Times New Roman"/>
                <w:sz w:val="24"/>
                <w:szCs w:val="24"/>
              </w:rPr>
              <w:t>In children and adolescents: decreased height</w:t>
            </w:r>
          </w:p>
          <w:p w14:paraId="687B2AF8" w14:textId="5C831048" w:rsidR="00623AB9" w:rsidRDefault="00623AB9" w:rsidP="00623AB9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Pain in belly, heartburn</w:t>
            </w:r>
          </w:p>
          <w:p w14:paraId="7D6F8F8C" w14:textId="77777777" w:rsidR="00264824" w:rsidRPr="001B3391" w:rsidRDefault="00264824" w:rsidP="00F5511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391">
              <w:rPr>
                <w:rFonts w:ascii="Times New Roman" w:hAnsi="Times New Roman"/>
                <w:sz w:val="24"/>
                <w:szCs w:val="24"/>
              </w:rPr>
              <w:t>Loss of bone tissue</w:t>
            </w:r>
          </w:p>
          <w:p w14:paraId="3BE2E705" w14:textId="43B27BB7" w:rsidR="002656CB" w:rsidRPr="001B3391" w:rsidRDefault="002656CB" w:rsidP="00F5511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391">
              <w:rPr>
                <w:rFonts w:ascii="Times New Roman" w:hAnsi="Times New Roman"/>
                <w:sz w:val="24"/>
                <w:szCs w:val="24"/>
              </w:rPr>
              <w:t>Damage to the bone which may cause joint pain</w:t>
            </w:r>
            <w:r w:rsidR="00F63BD0">
              <w:rPr>
                <w:rFonts w:ascii="Times New Roman" w:hAnsi="Times New Roman"/>
                <w:sz w:val="24"/>
                <w:szCs w:val="24"/>
              </w:rPr>
              <w:t>,</w:t>
            </w:r>
            <w:r w:rsidRPr="001B3391">
              <w:rPr>
                <w:rFonts w:ascii="Times New Roman" w:hAnsi="Times New Roman"/>
                <w:sz w:val="24"/>
                <w:szCs w:val="24"/>
              </w:rPr>
              <w:t xml:space="preserve"> loss of motion</w:t>
            </w:r>
            <w:r w:rsidR="00F63BD0">
              <w:rPr>
                <w:rFonts w:ascii="Times New Roman" w:hAnsi="Times New Roman"/>
                <w:sz w:val="24"/>
                <w:szCs w:val="24"/>
              </w:rPr>
              <w:t>, or broken bones</w:t>
            </w:r>
          </w:p>
          <w:p w14:paraId="0AC579B8" w14:textId="5EAAEB0D" w:rsidR="00264824" w:rsidRPr="001B3391" w:rsidRDefault="00264824" w:rsidP="00F5511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391">
              <w:rPr>
                <w:rFonts w:ascii="Times New Roman" w:hAnsi="Times New Roman"/>
                <w:sz w:val="24"/>
                <w:szCs w:val="24"/>
              </w:rPr>
              <w:t>Mood swings</w:t>
            </w:r>
          </w:p>
          <w:p w14:paraId="7E517E60" w14:textId="77777777" w:rsidR="00623AB9" w:rsidRDefault="00623AB9" w:rsidP="00623AB9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391">
              <w:rPr>
                <w:rFonts w:ascii="Times New Roman" w:hAnsi="Times New Roman"/>
                <w:sz w:val="24"/>
                <w:szCs w:val="24"/>
              </w:rPr>
              <w:t>Difficulty sleeping</w:t>
            </w:r>
          </w:p>
          <w:p w14:paraId="176A3345" w14:textId="77777777" w:rsidR="00623AB9" w:rsidRPr="001B3391" w:rsidRDefault="00623AB9" w:rsidP="00623AB9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Restlessness, worry</w:t>
            </w:r>
          </w:p>
          <w:p w14:paraId="7B0958BD" w14:textId="77777777" w:rsidR="00264824" w:rsidRPr="001B3391" w:rsidRDefault="00264824" w:rsidP="00F5511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391">
              <w:rPr>
                <w:rFonts w:ascii="Times New Roman" w:hAnsi="Times New Roman"/>
                <w:sz w:val="24"/>
                <w:szCs w:val="24"/>
              </w:rPr>
              <w:t>Swelling of the body, tiredness, bruising</w:t>
            </w:r>
          </w:p>
          <w:p w14:paraId="309E5547" w14:textId="77777777" w:rsidR="00264824" w:rsidRPr="001B3391" w:rsidRDefault="00264824" w:rsidP="00F5511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391">
              <w:rPr>
                <w:rFonts w:ascii="Times New Roman" w:hAnsi="Times New Roman"/>
                <w:sz w:val="24"/>
                <w:szCs w:val="24"/>
              </w:rPr>
              <w:t>Increased appetite and weight gain in belly, face, back and shoulders</w:t>
            </w:r>
          </w:p>
          <w:p w14:paraId="6B86BBEF" w14:textId="77777777" w:rsidR="003B37E4" w:rsidRPr="002656CB" w:rsidRDefault="00D13488" w:rsidP="00F5511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5944">
              <w:rPr>
                <w:rFonts w:ascii="Times New Roman" w:hAnsi="Times New Roman"/>
                <w:sz w:val="24"/>
                <w:szCs w:val="24"/>
              </w:rPr>
              <w:t>Skin changes</w:t>
            </w:r>
            <w:r w:rsidR="006E646A" w:rsidRPr="00D05944">
              <w:rPr>
                <w:rFonts w:ascii="Times New Roman" w:hAnsi="Times New Roman"/>
                <w:sz w:val="24"/>
                <w:szCs w:val="24"/>
              </w:rPr>
              <w:t>,</w:t>
            </w:r>
            <w:r w:rsidR="00E669C6" w:rsidRPr="00D05944">
              <w:rPr>
                <w:rFonts w:ascii="Times New Roman" w:hAnsi="Times New Roman"/>
                <w:sz w:val="24"/>
                <w:szCs w:val="24"/>
              </w:rPr>
              <w:t xml:space="preserve"> rash</w:t>
            </w:r>
            <w:r w:rsidR="006E646A" w:rsidRPr="00D05944">
              <w:rPr>
                <w:rFonts w:ascii="Times New Roman" w:hAnsi="Times New Roman"/>
                <w:sz w:val="24"/>
                <w:szCs w:val="24"/>
              </w:rPr>
              <w:t>, acne</w:t>
            </w:r>
          </w:p>
        </w:tc>
      </w:tr>
    </w:tbl>
    <w:p w14:paraId="23BBE8E6" w14:textId="77777777" w:rsidR="00292DC1" w:rsidRPr="001825A5" w:rsidRDefault="00292DC1">
      <w:pPr>
        <w:rPr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D05944" w14:paraId="5C442D00" w14:textId="77777777" w:rsidTr="00F5511A">
        <w:trPr>
          <w:cantSplit/>
          <w:tblHeader/>
        </w:trPr>
        <w:tc>
          <w:tcPr>
            <w:tcW w:w="10656" w:type="dxa"/>
          </w:tcPr>
          <w:p w14:paraId="7AE27234" w14:textId="77777777" w:rsidR="00704B3C" w:rsidRPr="00D05944" w:rsidRDefault="00E708C8" w:rsidP="00D059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85B">
              <w:rPr>
                <w:rStyle w:val="Strong"/>
              </w:rPr>
              <w:t>OCCASIONAL, SOME MAY BE SERIOUS</w:t>
            </w:r>
            <w:r w:rsidR="00D148A5" w:rsidRPr="00D0594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E646A" w:rsidRPr="00D05944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FE0481" w:rsidRPr="00D05944">
              <w:rPr>
                <w:rFonts w:ascii="Times New Roman" w:hAnsi="Times New Roman"/>
                <w:sz w:val="24"/>
                <w:szCs w:val="24"/>
              </w:rPr>
              <w:t>i</w:t>
            </w:r>
            <w:r w:rsidR="006E646A" w:rsidRPr="00D05944">
              <w:rPr>
                <w:rFonts w:ascii="Times New Roman" w:hAnsi="Times New Roman"/>
                <w:sz w:val="24"/>
                <w:szCs w:val="24"/>
              </w:rPr>
              <w:t xml:space="preserve">ving </w:t>
            </w:r>
            <w:r w:rsidR="00FF62A3" w:rsidRPr="00D05944">
              <w:rPr>
                <w:rFonts w:ascii="Times New Roman" w:hAnsi="Times New Roman"/>
                <w:sz w:val="24"/>
                <w:szCs w:val="24"/>
              </w:rPr>
              <w:t>Dexamethasone</w:t>
            </w:r>
            <w:r w:rsidR="00FE0481" w:rsidRPr="00D05944">
              <w:rPr>
                <w:rFonts w:ascii="Times New Roman" w:hAnsi="Times New Roman"/>
                <w:sz w:val="24"/>
                <w:szCs w:val="24"/>
              </w:rPr>
              <w:t>,</w:t>
            </w:r>
            <w:r w:rsidR="006E646A" w:rsidRPr="00D05944">
              <w:rPr>
                <w:rFonts w:ascii="Times New Roman" w:hAnsi="Times New Roman"/>
                <w:sz w:val="24"/>
                <w:szCs w:val="24"/>
              </w:rPr>
              <w:t xml:space="preserve"> from 4 to 20 may have:</w:t>
            </w:r>
          </w:p>
        </w:tc>
      </w:tr>
      <w:tr w:rsidR="009451C5" w:rsidRPr="00D05944" w14:paraId="3B75197E" w14:textId="77777777" w:rsidTr="00F5511A">
        <w:tc>
          <w:tcPr>
            <w:tcW w:w="10656" w:type="dxa"/>
          </w:tcPr>
          <w:p w14:paraId="3E7F396F" w14:textId="77777777" w:rsidR="00264824" w:rsidRDefault="00264824" w:rsidP="00F5511A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Blood clot which may cause swelling, pain, shortness of breath</w:t>
            </w:r>
          </w:p>
          <w:p w14:paraId="59D9990F" w14:textId="77777777" w:rsidR="00264824" w:rsidRDefault="00264824" w:rsidP="00F5511A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Glaucoma</w:t>
            </w:r>
          </w:p>
          <w:p w14:paraId="0BD1C3A5" w14:textId="77777777" w:rsidR="00264824" w:rsidRDefault="00264824" w:rsidP="00F5511A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Cloudiness of the eye, visual disturbances</w:t>
            </w:r>
            <w:r w:rsidR="004C51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518A" w:rsidRPr="004C518A">
              <w:rPr>
                <w:rFonts w:ascii="Times New Roman" w:hAnsi="Times New Roman"/>
                <w:sz w:val="24"/>
                <w:szCs w:val="24"/>
              </w:rPr>
              <w:t>blurred vision</w:t>
            </w:r>
          </w:p>
          <w:p w14:paraId="0067F7DD" w14:textId="1B486519" w:rsidR="00536A70" w:rsidRDefault="00B96F91" w:rsidP="00F5511A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tear or</w:t>
            </w:r>
            <w:r w:rsidR="00264824">
              <w:rPr>
                <w:rFonts w:ascii="Times New Roman" w:hAnsi="Times New Roman"/>
                <w:sz w:val="24"/>
                <w:szCs w:val="24"/>
              </w:rPr>
              <w:t xml:space="preserve"> a hole in the bowels which may cause pain or that may require surgery</w:t>
            </w:r>
          </w:p>
          <w:p w14:paraId="2C62BCD6" w14:textId="1D63F49C" w:rsidR="004C518A" w:rsidRPr="004C518A" w:rsidRDefault="004C518A" w:rsidP="00F5511A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18A">
              <w:rPr>
                <w:rFonts w:ascii="Times New Roman" w:hAnsi="Times New Roman"/>
                <w:sz w:val="24"/>
                <w:szCs w:val="24"/>
              </w:rPr>
              <w:t>Numbness</w:t>
            </w:r>
            <w:r w:rsidR="00A94AA3">
              <w:rPr>
                <w:rFonts w:ascii="Times New Roman" w:hAnsi="Times New Roman"/>
                <w:sz w:val="24"/>
                <w:szCs w:val="24"/>
              </w:rPr>
              <w:t>, pain,</w:t>
            </w:r>
            <w:r w:rsidRPr="004C518A">
              <w:rPr>
                <w:rFonts w:ascii="Times New Roman" w:hAnsi="Times New Roman"/>
                <w:sz w:val="24"/>
                <w:szCs w:val="24"/>
              </w:rPr>
              <w:t xml:space="preserve"> and tingling of the arms, legs</w:t>
            </w:r>
            <w:r w:rsidR="00A94AA3">
              <w:rPr>
                <w:rFonts w:ascii="Times New Roman" w:hAnsi="Times New Roman"/>
                <w:sz w:val="24"/>
                <w:szCs w:val="24"/>
              </w:rPr>
              <w:t xml:space="preserve">, fingers </w:t>
            </w:r>
            <w:r w:rsidRPr="004C518A">
              <w:rPr>
                <w:rFonts w:ascii="Times New Roman" w:hAnsi="Times New Roman"/>
                <w:sz w:val="24"/>
                <w:szCs w:val="24"/>
              </w:rPr>
              <w:t>and</w:t>
            </w:r>
            <w:r w:rsidR="00A94AA3">
              <w:rPr>
                <w:rFonts w:ascii="Times New Roman" w:hAnsi="Times New Roman"/>
                <w:sz w:val="24"/>
                <w:szCs w:val="24"/>
              </w:rPr>
              <w:t>/or toes</w:t>
            </w:r>
          </w:p>
          <w:p w14:paraId="62F32346" w14:textId="77777777" w:rsidR="004C518A" w:rsidRDefault="004C518A" w:rsidP="00F5511A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18A">
              <w:rPr>
                <w:rFonts w:ascii="Times New Roman" w:hAnsi="Times New Roman"/>
                <w:sz w:val="24"/>
                <w:szCs w:val="24"/>
              </w:rPr>
              <w:t>Muscle weakness</w:t>
            </w:r>
          </w:p>
          <w:p w14:paraId="249D23DA" w14:textId="77777777" w:rsidR="003322A8" w:rsidRPr="00264824" w:rsidRDefault="004A5F0D" w:rsidP="00F5511A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5944">
              <w:rPr>
                <w:rFonts w:ascii="Times New Roman" w:hAnsi="Times New Roman"/>
                <w:sz w:val="24"/>
                <w:szCs w:val="24"/>
              </w:rPr>
              <w:t>Non-</w:t>
            </w:r>
            <w:r w:rsidR="006E646A" w:rsidRPr="00D05944">
              <w:rPr>
                <w:rFonts w:ascii="Times New Roman" w:hAnsi="Times New Roman"/>
                <w:sz w:val="24"/>
                <w:szCs w:val="24"/>
              </w:rPr>
              <w:t>healing wound</w:t>
            </w:r>
          </w:p>
        </w:tc>
      </w:tr>
    </w:tbl>
    <w:p w14:paraId="165FD290" w14:textId="77777777" w:rsidR="00292DC1" w:rsidRPr="001825A5" w:rsidRDefault="00292DC1">
      <w:pPr>
        <w:rPr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D05944" w14:paraId="0D5D024E" w14:textId="77777777" w:rsidTr="00F5511A">
        <w:trPr>
          <w:cantSplit/>
          <w:tblHeader/>
        </w:trPr>
        <w:tc>
          <w:tcPr>
            <w:tcW w:w="10656" w:type="dxa"/>
          </w:tcPr>
          <w:p w14:paraId="751DA557" w14:textId="77777777" w:rsidR="00704B3C" w:rsidRPr="00D05944" w:rsidRDefault="00E708C8" w:rsidP="00D059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85B">
              <w:rPr>
                <w:rStyle w:val="Strong"/>
              </w:rPr>
              <w:t>RARE</w:t>
            </w:r>
            <w:r w:rsidR="003B5CD1">
              <w:rPr>
                <w:rStyle w:val="Strong"/>
              </w:rPr>
              <w:t>,</w:t>
            </w:r>
            <w:r w:rsidRPr="0043285B">
              <w:rPr>
                <w:rStyle w:val="Strong"/>
              </w:rPr>
              <w:t xml:space="preserve"> AND SERIOUS</w:t>
            </w:r>
            <w:r w:rsidR="00D148A5" w:rsidRPr="00D0594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E646A" w:rsidRPr="00D05944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FE0481" w:rsidRPr="00D05944">
              <w:rPr>
                <w:rFonts w:ascii="Times New Roman" w:hAnsi="Times New Roman"/>
                <w:sz w:val="24"/>
                <w:szCs w:val="24"/>
              </w:rPr>
              <w:t>i</w:t>
            </w:r>
            <w:r w:rsidR="006E646A" w:rsidRPr="00D05944">
              <w:rPr>
                <w:rFonts w:ascii="Times New Roman" w:hAnsi="Times New Roman"/>
                <w:sz w:val="24"/>
                <w:szCs w:val="24"/>
              </w:rPr>
              <w:t xml:space="preserve">ving </w:t>
            </w:r>
            <w:r w:rsidR="00FF62A3" w:rsidRPr="00D05944">
              <w:rPr>
                <w:rFonts w:ascii="Times New Roman" w:hAnsi="Times New Roman"/>
                <w:sz w:val="24"/>
                <w:szCs w:val="24"/>
              </w:rPr>
              <w:t>Dexamethasone</w:t>
            </w:r>
            <w:r w:rsidR="006E646A" w:rsidRPr="00D05944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D05944" w14:paraId="61A297CF" w14:textId="77777777" w:rsidTr="00F5511A">
        <w:tc>
          <w:tcPr>
            <w:tcW w:w="10656" w:type="dxa"/>
          </w:tcPr>
          <w:p w14:paraId="37F58957" w14:textId="39A8217E" w:rsidR="00FA50CF" w:rsidRPr="00D05944" w:rsidRDefault="006D1279" w:rsidP="00F5511A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</w:tr>
    </w:tbl>
    <w:p w14:paraId="35A6CBCC" w14:textId="77777777" w:rsidR="002656CB" w:rsidRPr="001825A5" w:rsidRDefault="002656CB" w:rsidP="00404B25">
      <w:pPr>
        <w:pStyle w:val="NormalWeb"/>
        <w:spacing w:before="0" w:beforeAutospacing="0" w:after="0" w:afterAutospacing="0" w:line="276" w:lineRule="auto"/>
        <w:rPr>
          <w:szCs w:val="24"/>
        </w:rPr>
      </w:pPr>
    </w:p>
    <w:sectPr w:rsidR="002656CB" w:rsidRPr="001825A5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56E2D" w14:textId="77777777" w:rsidR="006967BC" w:rsidRDefault="006967BC" w:rsidP="00D616D5">
      <w:r>
        <w:separator/>
      </w:r>
    </w:p>
  </w:endnote>
  <w:endnote w:type="continuationSeparator" w:id="0">
    <w:p w14:paraId="32BDC6B1" w14:textId="77777777" w:rsidR="006967BC" w:rsidRDefault="006967BC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1BE2" w14:textId="77777777" w:rsidR="001825A5" w:rsidRPr="001825A5" w:rsidRDefault="001825A5" w:rsidP="001825A5">
    <w:pPr>
      <w:pStyle w:val="Footer"/>
      <w:jc w:val="center"/>
      <w:rPr>
        <w:sz w:val="24"/>
        <w:szCs w:val="24"/>
      </w:rPr>
    </w:pPr>
    <w:r w:rsidRPr="001825A5">
      <w:rPr>
        <w:rFonts w:ascii="Times New Roman" w:hAnsi="Times New Roman"/>
        <w:sz w:val="24"/>
        <w:szCs w:val="24"/>
      </w:rPr>
      <w:t xml:space="preserve">Page </w:t>
    </w:r>
    <w:r w:rsidRPr="001825A5">
      <w:rPr>
        <w:rFonts w:ascii="Times New Roman" w:hAnsi="Times New Roman"/>
        <w:b/>
        <w:sz w:val="24"/>
        <w:szCs w:val="24"/>
      </w:rPr>
      <w:fldChar w:fldCharType="begin"/>
    </w:r>
    <w:r w:rsidRPr="001825A5">
      <w:rPr>
        <w:rFonts w:ascii="Times New Roman" w:hAnsi="Times New Roman"/>
        <w:b/>
        <w:sz w:val="24"/>
        <w:szCs w:val="24"/>
      </w:rPr>
      <w:instrText xml:space="preserve"> PAGE </w:instrText>
    </w:r>
    <w:r w:rsidRPr="001825A5">
      <w:rPr>
        <w:rFonts w:ascii="Times New Roman" w:hAnsi="Times New Roman"/>
        <w:b/>
        <w:sz w:val="24"/>
        <w:szCs w:val="24"/>
      </w:rPr>
      <w:fldChar w:fldCharType="separate"/>
    </w:r>
    <w:r w:rsidR="00B41121">
      <w:rPr>
        <w:rFonts w:ascii="Times New Roman" w:hAnsi="Times New Roman"/>
        <w:b/>
        <w:noProof/>
        <w:sz w:val="24"/>
        <w:szCs w:val="24"/>
      </w:rPr>
      <w:t>1</w:t>
    </w:r>
    <w:r w:rsidRPr="001825A5">
      <w:rPr>
        <w:rFonts w:ascii="Times New Roman" w:hAnsi="Times New Roman"/>
        <w:b/>
        <w:sz w:val="24"/>
        <w:szCs w:val="24"/>
      </w:rPr>
      <w:fldChar w:fldCharType="end"/>
    </w:r>
    <w:r w:rsidRPr="001825A5">
      <w:rPr>
        <w:rFonts w:ascii="Times New Roman" w:hAnsi="Times New Roman"/>
        <w:sz w:val="24"/>
        <w:szCs w:val="24"/>
      </w:rPr>
      <w:t xml:space="preserve"> of </w:t>
    </w:r>
    <w:r w:rsidRPr="001825A5">
      <w:rPr>
        <w:rFonts w:ascii="Times New Roman" w:hAnsi="Times New Roman"/>
        <w:b/>
        <w:sz w:val="24"/>
        <w:szCs w:val="24"/>
      </w:rPr>
      <w:fldChar w:fldCharType="begin"/>
    </w:r>
    <w:r w:rsidRPr="001825A5">
      <w:rPr>
        <w:rFonts w:ascii="Times New Roman" w:hAnsi="Times New Roman"/>
        <w:b/>
        <w:sz w:val="24"/>
        <w:szCs w:val="24"/>
      </w:rPr>
      <w:instrText xml:space="preserve"> NUMPAGES  </w:instrText>
    </w:r>
    <w:r w:rsidRPr="001825A5">
      <w:rPr>
        <w:rFonts w:ascii="Times New Roman" w:hAnsi="Times New Roman"/>
        <w:b/>
        <w:sz w:val="24"/>
        <w:szCs w:val="24"/>
      </w:rPr>
      <w:fldChar w:fldCharType="separate"/>
    </w:r>
    <w:r w:rsidR="00B41121">
      <w:rPr>
        <w:rFonts w:ascii="Times New Roman" w:hAnsi="Times New Roman"/>
        <w:b/>
        <w:noProof/>
        <w:sz w:val="24"/>
        <w:szCs w:val="24"/>
      </w:rPr>
      <w:t>1</w:t>
    </w:r>
    <w:r w:rsidRPr="001825A5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6E344" w14:textId="77777777" w:rsidR="006967BC" w:rsidRDefault="006967BC" w:rsidP="00D616D5">
      <w:r>
        <w:separator/>
      </w:r>
    </w:p>
  </w:footnote>
  <w:footnote w:type="continuationSeparator" w:id="0">
    <w:p w14:paraId="7D6D389E" w14:textId="77777777" w:rsidR="006967BC" w:rsidRDefault="006967BC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5479"/>
    <w:rsid w:val="00007748"/>
    <w:rsid w:val="000157AF"/>
    <w:rsid w:val="00023BF3"/>
    <w:rsid w:val="00064F30"/>
    <w:rsid w:val="00071F39"/>
    <w:rsid w:val="00077F92"/>
    <w:rsid w:val="000A4D66"/>
    <w:rsid w:val="000A7BA2"/>
    <w:rsid w:val="000C0616"/>
    <w:rsid w:val="000C657F"/>
    <w:rsid w:val="000D054C"/>
    <w:rsid w:val="000D43AD"/>
    <w:rsid w:val="000E3C1B"/>
    <w:rsid w:val="00104741"/>
    <w:rsid w:val="00113E50"/>
    <w:rsid w:val="00133D95"/>
    <w:rsid w:val="00140780"/>
    <w:rsid w:val="00144281"/>
    <w:rsid w:val="00146229"/>
    <w:rsid w:val="00162D4A"/>
    <w:rsid w:val="001711E4"/>
    <w:rsid w:val="00175EF2"/>
    <w:rsid w:val="001825A5"/>
    <w:rsid w:val="001853E9"/>
    <w:rsid w:val="001905E5"/>
    <w:rsid w:val="001A2BB1"/>
    <w:rsid w:val="001B3391"/>
    <w:rsid w:val="001B73E4"/>
    <w:rsid w:val="001B7937"/>
    <w:rsid w:val="001B7CA3"/>
    <w:rsid w:val="001C70C8"/>
    <w:rsid w:val="001D1C88"/>
    <w:rsid w:val="001F377B"/>
    <w:rsid w:val="001F70ED"/>
    <w:rsid w:val="00210E75"/>
    <w:rsid w:val="0021183C"/>
    <w:rsid w:val="00213C67"/>
    <w:rsid w:val="00220220"/>
    <w:rsid w:val="00227765"/>
    <w:rsid w:val="00227A11"/>
    <w:rsid w:val="00254B61"/>
    <w:rsid w:val="00264824"/>
    <w:rsid w:val="002656CB"/>
    <w:rsid w:val="00290B6D"/>
    <w:rsid w:val="0029264A"/>
    <w:rsid w:val="00292DC1"/>
    <w:rsid w:val="00296F67"/>
    <w:rsid w:val="002E0639"/>
    <w:rsid w:val="002E2B91"/>
    <w:rsid w:val="002E3761"/>
    <w:rsid w:val="002E5788"/>
    <w:rsid w:val="002E632B"/>
    <w:rsid w:val="002E64C6"/>
    <w:rsid w:val="00302965"/>
    <w:rsid w:val="00311215"/>
    <w:rsid w:val="00320B9B"/>
    <w:rsid w:val="00322991"/>
    <w:rsid w:val="003322A8"/>
    <w:rsid w:val="003376BD"/>
    <w:rsid w:val="00340585"/>
    <w:rsid w:val="00342AF1"/>
    <w:rsid w:val="00344835"/>
    <w:rsid w:val="003465B9"/>
    <w:rsid w:val="00347FDF"/>
    <w:rsid w:val="00354E63"/>
    <w:rsid w:val="0035739C"/>
    <w:rsid w:val="00362676"/>
    <w:rsid w:val="003633BA"/>
    <w:rsid w:val="003639F2"/>
    <w:rsid w:val="00366932"/>
    <w:rsid w:val="003710A7"/>
    <w:rsid w:val="0037281F"/>
    <w:rsid w:val="0037627B"/>
    <w:rsid w:val="003B37E4"/>
    <w:rsid w:val="003B4930"/>
    <w:rsid w:val="003B5CD1"/>
    <w:rsid w:val="003C1729"/>
    <w:rsid w:val="003C24FC"/>
    <w:rsid w:val="003D1820"/>
    <w:rsid w:val="003E7BC2"/>
    <w:rsid w:val="00404B25"/>
    <w:rsid w:val="00406BC9"/>
    <w:rsid w:val="004070D8"/>
    <w:rsid w:val="00421B14"/>
    <w:rsid w:val="0043285B"/>
    <w:rsid w:val="0043305B"/>
    <w:rsid w:val="00433260"/>
    <w:rsid w:val="00453117"/>
    <w:rsid w:val="00460EAA"/>
    <w:rsid w:val="00490446"/>
    <w:rsid w:val="004A5F0D"/>
    <w:rsid w:val="004B473F"/>
    <w:rsid w:val="004C3761"/>
    <w:rsid w:val="004C518A"/>
    <w:rsid w:val="004D576E"/>
    <w:rsid w:val="004F2AAD"/>
    <w:rsid w:val="004F4E69"/>
    <w:rsid w:val="005169CE"/>
    <w:rsid w:val="005248B0"/>
    <w:rsid w:val="005250B8"/>
    <w:rsid w:val="00525D15"/>
    <w:rsid w:val="005265A1"/>
    <w:rsid w:val="00531C53"/>
    <w:rsid w:val="00533476"/>
    <w:rsid w:val="0053603B"/>
    <w:rsid w:val="00536A70"/>
    <w:rsid w:val="005526E0"/>
    <w:rsid w:val="00557BAF"/>
    <w:rsid w:val="0058001F"/>
    <w:rsid w:val="0059666C"/>
    <w:rsid w:val="005A42A2"/>
    <w:rsid w:val="005B2898"/>
    <w:rsid w:val="005C0549"/>
    <w:rsid w:val="005E697B"/>
    <w:rsid w:val="00603326"/>
    <w:rsid w:val="00614B3D"/>
    <w:rsid w:val="006165AA"/>
    <w:rsid w:val="00623AB9"/>
    <w:rsid w:val="00635A3B"/>
    <w:rsid w:val="00640A3D"/>
    <w:rsid w:val="00650D65"/>
    <w:rsid w:val="006518DB"/>
    <w:rsid w:val="006676FF"/>
    <w:rsid w:val="00675B40"/>
    <w:rsid w:val="006813CF"/>
    <w:rsid w:val="00690580"/>
    <w:rsid w:val="006916A7"/>
    <w:rsid w:val="00693FBF"/>
    <w:rsid w:val="00694E5F"/>
    <w:rsid w:val="006967BC"/>
    <w:rsid w:val="006B6DE7"/>
    <w:rsid w:val="006C0E23"/>
    <w:rsid w:val="006C34B7"/>
    <w:rsid w:val="006C378B"/>
    <w:rsid w:val="006D1279"/>
    <w:rsid w:val="006D2B64"/>
    <w:rsid w:val="006D2E77"/>
    <w:rsid w:val="006D2EC9"/>
    <w:rsid w:val="006D6687"/>
    <w:rsid w:val="006E44CC"/>
    <w:rsid w:val="006E4F55"/>
    <w:rsid w:val="006E55A0"/>
    <w:rsid w:val="006E6422"/>
    <w:rsid w:val="006E646A"/>
    <w:rsid w:val="006F1FEB"/>
    <w:rsid w:val="00704B3C"/>
    <w:rsid w:val="007063C6"/>
    <w:rsid w:val="00710C10"/>
    <w:rsid w:val="00723B60"/>
    <w:rsid w:val="0073649F"/>
    <w:rsid w:val="00747F78"/>
    <w:rsid w:val="007528F5"/>
    <w:rsid w:val="00784C65"/>
    <w:rsid w:val="007879BD"/>
    <w:rsid w:val="00795A56"/>
    <w:rsid w:val="007A32EA"/>
    <w:rsid w:val="007A33AD"/>
    <w:rsid w:val="007A7424"/>
    <w:rsid w:val="007B04C0"/>
    <w:rsid w:val="007B5F6F"/>
    <w:rsid w:val="007C4598"/>
    <w:rsid w:val="007D4757"/>
    <w:rsid w:val="007E2F12"/>
    <w:rsid w:val="00832401"/>
    <w:rsid w:val="00874F20"/>
    <w:rsid w:val="008761ED"/>
    <w:rsid w:val="00880AE8"/>
    <w:rsid w:val="0089035C"/>
    <w:rsid w:val="00890573"/>
    <w:rsid w:val="0089290F"/>
    <w:rsid w:val="00896C32"/>
    <w:rsid w:val="008B0EE2"/>
    <w:rsid w:val="008B37F8"/>
    <w:rsid w:val="008B4E74"/>
    <w:rsid w:val="008C18EE"/>
    <w:rsid w:val="008C2248"/>
    <w:rsid w:val="008C32D1"/>
    <w:rsid w:val="009113C1"/>
    <w:rsid w:val="0091753A"/>
    <w:rsid w:val="009217A2"/>
    <w:rsid w:val="009250EC"/>
    <w:rsid w:val="00931646"/>
    <w:rsid w:val="00934FE8"/>
    <w:rsid w:val="009451C5"/>
    <w:rsid w:val="009545E9"/>
    <w:rsid w:val="00967F41"/>
    <w:rsid w:val="00975077"/>
    <w:rsid w:val="00976F00"/>
    <w:rsid w:val="00981790"/>
    <w:rsid w:val="009B42F5"/>
    <w:rsid w:val="009D0408"/>
    <w:rsid w:val="009D0817"/>
    <w:rsid w:val="009E56C7"/>
    <w:rsid w:val="00A0453F"/>
    <w:rsid w:val="00A0718F"/>
    <w:rsid w:val="00A22015"/>
    <w:rsid w:val="00A5638D"/>
    <w:rsid w:val="00A70D91"/>
    <w:rsid w:val="00A77C12"/>
    <w:rsid w:val="00A862E0"/>
    <w:rsid w:val="00A87D3D"/>
    <w:rsid w:val="00A94AA3"/>
    <w:rsid w:val="00AB724B"/>
    <w:rsid w:val="00AD2CF9"/>
    <w:rsid w:val="00AD55BA"/>
    <w:rsid w:val="00AD7352"/>
    <w:rsid w:val="00AE185D"/>
    <w:rsid w:val="00AE4F25"/>
    <w:rsid w:val="00B158B3"/>
    <w:rsid w:val="00B30CFF"/>
    <w:rsid w:val="00B404AF"/>
    <w:rsid w:val="00B41121"/>
    <w:rsid w:val="00B43295"/>
    <w:rsid w:val="00B43E23"/>
    <w:rsid w:val="00B468BE"/>
    <w:rsid w:val="00B96F91"/>
    <w:rsid w:val="00BA6478"/>
    <w:rsid w:val="00BB58D2"/>
    <w:rsid w:val="00BC0303"/>
    <w:rsid w:val="00BC1CEF"/>
    <w:rsid w:val="00C07A39"/>
    <w:rsid w:val="00C1216C"/>
    <w:rsid w:val="00C1454B"/>
    <w:rsid w:val="00C33C78"/>
    <w:rsid w:val="00C37EFF"/>
    <w:rsid w:val="00C55AB7"/>
    <w:rsid w:val="00C55B7C"/>
    <w:rsid w:val="00C909DE"/>
    <w:rsid w:val="00C97834"/>
    <w:rsid w:val="00CA64D5"/>
    <w:rsid w:val="00CC095B"/>
    <w:rsid w:val="00CC7716"/>
    <w:rsid w:val="00CC7B47"/>
    <w:rsid w:val="00CD1D85"/>
    <w:rsid w:val="00CF566C"/>
    <w:rsid w:val="00D05944"/>
    <w:rsid w:val="00D066CC"/>
    <w:rsid w:val="00D125FC"/>
    <w:rsid w:val="00D13488"/>
    <w:rsid w:val="00D13FF8"/>
    <w:rsid w:val="00D148A5"/>
    <w:rsid w:val="00D14E01"/>
    <w:rsid w:val="00D15BD7"/>
    <w:rsid w:val="00D17AEE"/>
    <w:rsid w:val="00D358F0"/>
    <w:rsid w:val="00D50973"/>
    <w:rsid w:val="00D5162C"/>
    <w:rsid w:val="00D53134"/>
    <w:rsid w:val="00D616D5"/>
    <w:rsid w:val="00D82CE1"/>
    <w:rsid w:val="00D950E2"/>
    <w:rsid w:val="00DA0A81"/>
    <w:rsid w:val="00DA313C"/>
    <w:rsid w:val="00DC2DF7"/>
    <w:rsid w:val="00DD67EB"/>
    <w:rsid w:val="00DF52A3"/>
    <w:rsid w:val="00E020A2"/>
    <w:rsid w:val="00E30392"/>
    <w:rsid w:val="00E34E75"/>
    <w:rsid w:val="00E43874"/>
    <w:rsid w:val="00E4554B"/>
    <w:rsid w:val="00E535EA"/>
    <w:rsid w:val="00E669C6"/>
    <w:rsid w:val="00E708C8"/>
    <w:rsid w:val="00E77AFB"/>
    <w:rsid w:val="00EA5739"/>
    <w:rsid w:val="00EB1B2D"/>
    <w:rsid w:val="00EB2782"/>
    <w:rsid w:val="00ED4098"/>
    <w:rsid w:val="00EF2415"/>
    <w:rsid w:val="00EF6A8F"/>
    <w:rsid w:val="00EF6E44"/>
    <w:rsid w:val="00F15DCD"/>
    <w:rsid w:val="00F265AB"/>
    <w:rsid w:val="00F40893"/>
    <w:rsid w:val="00F54A02"/>
    <w:rsid w:val="00F5511A"/>
    <w:rsid w:val="00F63BD0"/>
    <w:rsid w:val="00FA0CB1"/>
    <w:rsid w:val="00FA50CF"/>
    <w:rsid w:val="00FA5CD2"/>
    <w:rsid w:val="00FC5C60"/>
    <w:rsid w:val="00FD65F0"/>
    <w:rsid w:val="00FE0481"/>
    <w:rsid w:val="00FF452D"/>
    <w:rsid w:val="00FF62A3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34856"/>
  <w15:chartTrackingRefBased/>
  <w15:docId w15:val="{3A4F6BD5-D2EA-4D8E-86BD-63667451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85B"/>
    <w:pPr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43285B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3285B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CEEFFA-BD34-4E42-B5EA-6AD062888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912F8F-4BA4-4F39-953F-6F9B726A2D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Dexamethasone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Dexamethasone</dc:title>
  <dc:subject>Possible Side Effects of Dexamethasone</dc:subject>
  <dc:creator>HHS/DCTD/CTEP</dc:creator>
  <cp:keywords>Possible Side Effects, Dexamethasone</cp:keywords>
  <cp:lastModifiedBy>Williams, Christopher (NIH/NCI) [C]</cp:lastModifiedBy>
  <cp:revision>4</cp:revision>
  <cp:lastPrinted>2011-11-22T20:54:00Z</cp:lastPrinted>
  <dcterms:created xsi:type="dcterms:W3CDTF">2022-04-20T17:27:00Z</dcterms:created>
  <dcterms:modified xsi:type="dcterms:W3CDTF">2022-04-22T16:58:00Z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