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FE97" w14:textId="0E8DC742" w:rsidR="00425744" w:rsidRPr="005D36D2" w:rsidRDefault="005B4EFF" w:rsidP="00E7316B">
      <w:pPr>
        <w:pStyle w:val="Heading1"/>
        <w:ind w:left="173"/>
      </w:pPr>
      <w:r w:rsidRPr="005D36D2">
        <w:t>Possible Side Effects of E</w:t>
      </w:r>
      <w:r w:rsidR="00CD11B4" w:rsidRPr="005D36D2">
        <w:t>pirubicin (Table Version Date:</w:t>
      </w:r>
      <w:r w:rsidR="001D76ED" w:rsidRPr="005D36D2">
        <w:rPr>
          <w:lang w:val="en-US"/>
        </w:rPr>
        <w:t xml:space="preserve"> </w:t>
      </w:r>
      <w:r w:rsidR="001B2BD5">
        <w:rPr>
          <w:lang w:val="en-US"/>
        </w:rPr>
        <w:t>January 25, 2021</w:t>
      </w:r>
      <w:r w:rsidRPr="005D36D2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D36D2" w14:paraId="498DFE9A" w14:textId="77777777" w:rsidTr="00176780">
        <w:trPr>
          <w:cantSplit/>
          <w:tblHeader/>
        </w:trPr>
        <w:tc>
          <w:tcPr>
            <w:tcW w:w="10615" w:type="dxa"/>
          </w:tcPr>
          <w:p w14:paraId="498DFE98" w14:textId="77777777" w:rsidR="00425744" w:rsidRPr="005D36D2" w:rsidRDefault="00425744" w:rsidP="008530F4">
            <w:pPr>
              <w:jc w:val="center"/>
              <w:rPr>
                <w:rStyle w:val="Strong"/>
              </w:rPr>
            </w:pPr>
            <w:r w:rsidRPr="005D36D2">
              <w:rPr>
                <w:rStyle w:val="Strong"/>
              </w:rPr>
              <w:t>COMMON, SOME MAY BE SERIOUS</w:t>
            </w:r>
          </w:p>
          <w:p w14:paraId="498DFE99" w14:textId="77777777" w:rsidR="00704B3C" w:rsidRPr="005D36D2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A7D06" w:rsidRPr="005D36D2">
              <w:rPr>
                <w:rFonts w:ascii="Times New Roman" w:hAnsi="Times New Roman"/>
                <w:sz w:val="24"/>
                <w:szCs w:val="24"/>
              </w:rPr>
              <w:t>Epirubicin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11B4" w:rsidRPr="005D36D2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D36D2" w14:paraId="498DFEA6" w14:textId="77777777" w:rsidTr="00176780">
        <w:tc>
          <w:tcPr>
            <w:tcW w:w="10615" w:type="dxa"/>
          </w:tcPr>
          <w:p w14:paraId="498DFE9B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98DFE9C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98DFE9D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Anemia which may require transfusion</w:t>
            </w:r>
          </w:p>
          <w:p w14:paraId="498DFE9E" w14:textId="77777777" w:rsidR="00886ADC" w:rsidRPr="008A5A76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5A76">
              <w:rPr>
                <w:rFonts w:ascii="Times New Roman" w:hAnsi="Times New Roman"/>
                <w:sz w:val="24"/>
                <w:szCs w:val="24"/>
              </w:rPr>
              <w:t>Red urine</w:t>
            </w:r>
          </w:p>
          <w:p w14:paraId="498DFE9F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498DFEA0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498DFEA1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Absence of or irregular menstrual periods</w:t>
            </w:r>
          </w:p>
          <w:p w14:paraId="498DFEA2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498DFEA3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98DFEA4" w14:textId="77777777" w:rsidR="00360EA8" w:rsidRPr="005D36D2" w:rsidRDefault="00360EA8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498DFEA5" w14:textId="77777777" w:rsidR="005D6761" w:rsidRPr="005D36D2" w:rsidRDefault="009B360B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Flushing, itching</w:t>
            </w:r>
            <w:r w:rsidR="00DC3E42" w:rsidRPr="005D36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DC3E42" w:rsidRPr="005D36D2">
              <w:rPr>
                <w:rFonts w:ascii="Times New Roman" w:hAnsi="Times New Roman"/>
                <w:sz w:val="24"/>
                <w:szCs w:val="24"/>
              </w:rPr>
              <w:t>r</w:t>
            </w:r>
            <w:r w:rsidR="00360EA8" w:rsidRPr="005D36D2">
              <w:rPr>
                <w:rFonts w:ascii="Times New Roman" w:hAnsi="Times New Roman"/>
                <w:sz w:val="24"/>
                <w:szCs w:val="24"/>
              </w:rPr>
              <w:t>ash</w:t>
            </w:r>
          </w:p>
        </w:tc>
      </w:tr>
    </w:tbl>
    <w:p w14:paraId="498DFEA7" w14:textId="77777777" w:rsidR="00292DC1" w:rsidRPr="005D36D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D36D2" w14:paraId="498DFEAA" w14:textId="77777777" w:rsidTr="00176780">
        <w:trPr>
          <w:cantSplit/>
          <w:tblHeader/>
        </w:trPr>
        <w:tc>
          <w:tcPr>
            <w:tcW w:w="10615" w:type="dxa"/>
          </w:tcPr>
          <w:p w14:paraId="498DFEA8" w14:textId="77777777" w:rsidR="00425744" w:rsidRPr="005D36D2" w:rsidRDefault="00425744" w:rsidP="008530F4">
            <w:pPr>
              <w:jc w:val="center"/>
              <w:rPr>
                <w:rStyle w:val="Strong"/>
              </w:rPr>
            </w:pPr>
            <w:r w:rsidRPr="005D36D2">
              <w:rPr>
                <w:rStyle w:val="Strong"/>
              </w:rPr>
              <w:t>OCCASIONAL, SOME MAY BE SERIOUS</w:t>
            </w:r>
          </w:p>
          <w:p w14:paraId="498DFEA9" w14:textId="77777777" w:rsidR="00704B3C" w:rsidRPr="005D36D2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A7D06" w:rsidRPr="005D36D2">
              <w:rPr>
                <w:rFonts w:ascii="Times New Roman" w:hAnsi="Times New Roman"/>
                <w:sz w:val="24"/>
                <w:szCs w:val="24"/>
              </w:rPr>
              <w:t>Epirubicin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8530F4" w14:paraId="498DFEB2" w14:textId="77777777" w:rsidTr="00176780">
        <w:tc>
          <w:tcPr>
            <w:tcW w:w="10615" w:type="dxa"/>
          </w:tcPr>
          <w:p w14:paraId="498DFEAB" w14:textId="77777777" w:rsidR="00DC3E42" w:rsidRPr="005D36D2" w:rsidRDefault="00064643" w:rsidP="008530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Damage to the heart</w:t>
            </w:r>
          </w:p>
          <w:p w14:paraId="498DFEAC" w14:textId="17080CE1" w:rsidR="00886ADC" w:rsidRPr="005D36D2" w:rsidRDefault="00886ADC" w:rsidP="008530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679B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A80475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498DFEAD" w14:textId="77777777" w:rsidR="00516B7C" w:rsidRPr="005D36D2" w:rsidRDefault="00516B7C" w:rsidP="008530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360675" w:rsidRPr="005D36D2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="001E7E36" w:rsidRPr="005D3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675" w:rsidRPr="005D36D2">
              <w:rPr>
                <w:rFonts w:ascii="Times New Roman" w:hAnsi="Times New Roman"/>
                <w:sz w:val="24"/>
                <w:szCs w:val="24"/>
              </w:rPr>
              <w:t>lung</w:t>
            </w:r>
            <w:r w:rsidR="00BB73F2" w:rsidRPr="005D36D2">
              <w:rPr>
                <w:rFonts w:ascii="Times New Roman" w:hAnsi="Times New Roman"/>
                <w:sz w:val="24"/>
                <w:szCs w:val="24"/>
              </w:rPr>
              <w:t>, which may cause swelling, pain, shortness of breath</w:t>
            </w:r>
          </w:p>
          <w:p w14:paraId="498DFEAE" w14:textId="77777777" w:rsidR="00886ADC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98DFEAF" w14:textId="77777777" w:rsidR="005D6761" w:rsidRPr="000B5EFA" w:rsidRDefault="004848C8" w:rsidP="008530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EFA">
              <w:rPr>
                <w:rFonts w:ascii="Times New Roman" w:hAnsi="Times New Roman"/>
                <w:sz w:val="24"/>
                <w:szCs w:val="24"/>
              </w:rPr>
              <w:t>Body</w:t>
            </w:r>
            <w:r w:rsidR="005D6761" w:rsidRPr="000B5EFA">
              <w:rPr>
                <w:rFonts w:ascii="Times New Roman" w:hAnsi="Times New Roman"/>
                <w:sz w:val="24"/>
                <w:szCs w:val="24"/>
              </w:rPr>
              <w:t xml:space="preserve"> aches</w:t>
            </w:r>
          </w:p>
          <w:p w14:paraId="498DFEB0" w14:textId="77777777" w:rsidR="005D6761" w:rsidRPr="000B5EFA" w:rsidRDefault="005D6761" w:rsidP="008530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EFA">
              <w:rPr>
                <w:rFonts w:ascii="Times New Roman" w:hAnsi="Times New Roman"/>
                <w:sz w:val="24"/>
                <w:szCs w:val="24"/>
              </w:rPr>
              <w:t>Dr</w:t>
            </w:r>
            <w:r w:rsidR="00064643" w:rsidRPr="000B5EFA">
              <w:rPr>
                <w:rFonts w:ascii="Times New Roman" w:hAnsi="Times New Roman"/>
                <w:sz w:val="24"/>
                <w:szCs w:val="24"/>
              </w:rPr>
              <w:t>y or itchy eyes, blurred vision</w:t>
            </w:r>
          </w:p>
          <w:p w14:paraId="498DFEB1" w14:textId="77777777" w:rsidR="005D6761" w:rsidRPr="005D36D2" w:rsidRDefault="00886ADC" w:rsidP="00886A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Swelling, redness, pain or tissue damage at the site of the medication injection or radiation</w:t>
            </w:r>
          </w:p>
        </w:tc>
      </w:tr>
    </w:tbl>
    <w:p w14:paraId="498DFEB3" w14:textId="77777777" w:rsidR="00292DC1" w:rsidRPr="00933C1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530F4" w14:paraId="498DFEB6" w14:textId="77777777" w:rsidTr="00176780">
        <w:trPr>
          <w:cantSplit/>
          <w:tblHeader/>
        </w:trPr>
        <w:tc>
          <w:tcPr>
            <w:tcW w:w="10615" w:type="dxa"/>
          </w:tcPr>
          <w:p w14:paraId="498DFEB4" w14:textId="77777777" w:rsidR="00425744" w:rsidRPr="0026174B" w:rsidRDefault="00425744" w:rsidP="008530F4">
            <w:pPr>
              <w:jc w:val="center"/>
              <w:rPr>
                <w:rStyle w:val="Strong"/>
              </w:rPr>
            </w:pPr>
            <w:r w:rsidRPr="0026174B">
              <w:rPr>
                <w:rStyle w:val="Strong"/>
              </w:rPr>
              <w:t>RARE, AND SERIOUS</w:t>
            </w:r>
          </w:p>
          <w:p w14:paraId="498DFEB5" w14:textId="77777777" w:rsidR="00704B3C" w:rsidRPr="008530F4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A7D06" w:rsidRPr="008530F4">
              <w:rPr>
                <w:rFonts w:ascii="Times New Roman" w:hAnsi="Times New Roman"/>
                <w:sz w:val="24"/>
                <w:szCs w:val="24"/>
              </w:rPr>
              <w:t>Epirubicin</w:t>
            </w:r>
            <w:r w:rsidRPr="008530F4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8530F4" w14:paraId="498DFEB9" w14:textId="77777777" w:rsidTr="00176780">
        <w:tc>
          <w:tcPr>
            <w:tcW w:w="10615" w:type="dxa"/>
          </w:tcPr>
          <w:p w14:paraId="498DFEB7" w14:textId="77777777" w:rsidR="001D76ED" w:rsidRDefault="00BB3873" w:rsidP="001D76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3873"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and tiredness</w:t>
            </w:r>
          </w:p>
          <w:p w14:paraId="498DFEB8" w14:textId="0BD8DF64" w:rsidR="002E3761" w:rsidRPr="008530F4" w:rsidRDefault="00A80475" w:rsidP="001D76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bone marrow that may result in</w:t>
            </w:r>
            <w:r w:rsidR="00020BB6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BB6">
              <w:rPr>
                <w:rFonts w:ascii="Times New Roman" w:hAnsi="Times New Roman"/>
                <w:sz w:val="24"/>
                <w:szCs w:val="24"/>
              </w:rPr>
              <w:t>new cancer (leukemia)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caused by chemotherapy</w:t>
            </w:r>
          </w:p>
        </w:tc>
      </w:tr>
    </w:tbl>
    <w:p w14:paraId="498DFEBA" w14:textId="77777777" w:rsidR="005E697B" w:rsidRPr="00933C11" w:rsidRDefault="005E697B" w:rsidP="0042574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933C11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90EE" w14:textId="77777777" w:rsidR="004F5756" w:rsidRDefault="004F5756" w:rsidP="00D616D5">
      <w:r>
        <w:separator/>
      </w:r>
    </w:p>
  </w:endnote>
  <w:endnote w:type="continuationSeparator" w:id="0">
    <w:p w14:paraId="161285DF" w14:textId="77777777" w:rsidR="004F5756" w:rsidRDefault="004F575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FEBF" w14:textId="77777777" w:rsidR="00EF6A8F" w:rsidRDefault="00EF6A8F" w:rsidP="003E4959">
    <w:pPr>
      <w:pStyle w:val="Footer"/>
      <w:jc w:val="center"/>
      <w:rPr>
        <w:sz w:val="18"/>
      </w:rPr>
    </w:pPr>
    <w:r w:rsidRPr="00933C11">
      <w:rPr>
        <w:rFonts w:ascii="Times New Roman" w:hAnsi="Times New Roman"/>
        <w:sz w:val="24"/>
        <w:szCs w:val="24"/>
      </w:rPr>
      <w:t xml:space="preserve">Page </w:t>
    </w:r>
    <w:r w:rsidR="0092536C" w:rsidRPr="00933C11">
      <w:rPr>
        <w:rFonts w:ascii="Times New Roman" w:hAnsi="Times New Roman"/>
        <w:b/>
        <w:sz w:val="24"/>
        <w:szCs w:val="24"/>
      </w:rPr>
      <w:fldChar w:fldCharType="begin"/>
    </w:r>
    <w:r w:rsidRPr="00933C11">
      <w:rPr>
        <w:rFonts w:ascii="Times New Roman" w:hAnsi="Times New Roman"/>
        <w:b/>
        <w:sz w:val="24"/>
        <w:szCs w:val="24"/>
      </w:rPr>
      <w:instrText xml:space="preserve"> PAGE </w:instrText>
    </w:r>
    <w:r w:rsidR="0092536C" w:rsidRPr="00933C11">
      <w:rPr>
        <w:rFonts w:ascii="Times New Roman" w:hAnsi="Times New Roman"/>
        <w:b/>
        <w:sz w:val="24"/>
        <w:szCs w:val="24"/>
      </w:rPr>
      <w:fldChar w:fldCharType="separate"/>
    </w:r>
    <w:r w:rsidR="005B3791">
      <w:rPr>
        <w:rFonts w:ascii="Times New Roman" w:hAnsi="Times New Roman"/>
        <w:b/>
        <w:noProof/>
        <w:sz w:val="24"/>
        <w:szCs w:val="24"/>
      </w:rPr>
      <w:t>1</w:t>
    </w:r>
    <w:r w:rsidR="0092536C" w:rsidRPr="00933C11">
      <w:rPr>
        <w:rFonts w:ascii="Times New Roman" w:hAnsi="Times New Roman"/>
        <w:b/>
        <w:sz w:val="24"/>
        <w:szCs w:val="24"/>
      </w:rPr>
      <w:fldChar w:fldCharType="end"/>
    </w:r>
    <w:r w:rsidRPr="00933C11">
      <w:rPr>
        <w:rFonts w:ascii="Times New Roman" w:hAnsi="Times New Roman"/>
        <w:sz w:val="24"/>
        <w:szCs w:val="24"/>
      </w:rPr>
      <w:t xml:space="preserve"> of </w:t>
    </w:r>
    <w:r w:rsidR="0092536C" w:rsidRPr="00933C11">
      <w:rPr>
        <w:rFonts w:ascii="Times New Roman" w:hAnsi="Times New Roman"/>
        <w:b/>
        <w:sz w:val="24"/>
        <w:szCs w:val="24"/>
      </w:rPr>
      <w:fldChar w:fldCharType="begin"/>
    </w:r>
    <w:r w:rsidRPr="00933C11">
      <w:rPr>
        <w:rFonts w:ascii="Times New Roman" w:hAnsi="Times New Roman"/>
        <w:b/>
        <w:sz w:val="24"/>
        <w:szCs w:val="24"/>
      </w:rPr>
      <w:instrText xml:space="preserve"> NUMPAGES  </w:instrText>
    </w:r>
    <w:r w:rsidR="0092536C" w:rsidRPr="00933C11">
      <w:rPr>
        <w:rFonts w:ascii="Times New Roman" w:hAnsi="Times New Roman"/>
        <w:b/>
        <w:sz w:val="24"/>
        <w:szCs w:val="24"/>
      </w:rPr>
      <w:fldChar w:fldCharType="separate"/>
    </w:r>
    <w:r w:rsidR="005B3791">
      <w:rPr>
        <w:rFonts w:ascii="Times New Roman" w:hAnsi="Times New Roman"/>
        <w:b/>
        <w:noProof/>
        <w:sz w:val="24"/>
        <w:szCs w:val="24"/>
      </w:rPr>
      <w:t>1</w:t>
    </w:r>
    <w:r w:rsidR="0092536C" w:rsidRPr="00933C1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0686" w14:textId="77777777" w:rsidR="004F5756" w:rsidRDefault="004F5756" w:rsidP="00D616D5">
      <w:r>
        <w:separator/>
      </w:r>
    </w:p>
  </w:footnote>
  <w:footnote w:type="continuationSeparator" w:id="0">
    <w:p w14:paraId="080E6B6B" w14:textId="77777777" w:rsidR="004F5756" w:rsidRDefault="004F575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B27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BB6"/>
    <w:rsid w:val="0003031D"/>
    <w:rsid w:val="00041AE5"/>
    <w:rsid w:val="0005679B"/>
    <w:rsid w:val="00064643"/>
    <w:rsid w:val="00064F30"/>
    <w:rsid w:val="00071F39"/>
    <w:rsid w:val="00077F92"/>
    <w:rsid w:val="00091B33"/>
    <w:rsid w:val="000A1048"/>
    <w:rsid w:val="000A4D66"/>
    <w:rsid w:val="000A7BA2"/>
    <w:rsid w:val="000A7D06"/>
    <w:rsid w:val="000B5EFA"/>
    <w:rsid w:val="000C0616"/>
    <w:rsid w:val="000C26BA"/>
    <w:rsid w:val="000D6F43"/>
    <w:rsid w:val="000E3C1B"/>
    <w:rsid w:val="00122F49"/>
    <w:rsid w:val="00133E45"/>
    <w:rsid w:val="00135211"/>
    <w:rsid w:val="00140780"/>
    <w:rsid w:val="00146229"/>
    <w:rsid w:val="00154078"/>
    <w:rsid w:val="00162D4A"/>
    <w:rsid w:val="00175EF2"/>
    <w:rsid w:val="00176780"/>
    <w:rsid w:val="001853E9"/>
    <w:rsid w:val="001B2BD5"/>
    <w:rsid w:val="001B7937"/>
    <w:rsid w:val="001D1C6E"/>
    <w:rsid w:val="001D76ED"/>
    <w:rsid w:val="001E7E36"/>
    <w:rsid w:val="001F0D73"/>
    <w:rsid w:val="001F377B"/>
    <w:rsid w:val="001F4FF2"/>
    <w:rsid w:val="001F70ED"/>
    <w:rsid w:val="0021183C"/>
    <w:rsid w:val="00213C67"/>
    <w:rsid w:val="00220220"/>
    <w:rsid w:val="002239CD"/>
    <w:rsid w:val="00227765"/>
    <w:rsid w:val="00254B61"/>
    <w:rsid w:val="0026174B"/>
    <w:rsid w:val="002754F2"/>
    <w:rsid w:val="00276C6F"/>
    <w:rsid w:val="00284605"/>
    <w:rsid w:val="00290B6D"/>
    <w:rsid w:val="00292DC1"/>
    <w:rsid w:val="00296F67"/>
    <w:rsid w:val="002A4850"/>
    <w:rsid w:val="002E2B91"/>
    <w:rsid w:val="002E3761"/>
    <w:rsid w:val="002E5788"/>
    <w:rsid w:val="002E632B"/>
    <w:rsid w:val="002E64C6"/>
    <w:rsid w:val="002E7D4F"/>
    <w:rsid w:val="002F5AC6"/>
    <w:rsid w:val="00301ECF"/>
    <w:rsid w:val="00302965"/>
    <w:rsid w:val="00311215"/>
    <w:rsid w:val="0031394C"/>
    <w:rsid w:val="00320B9B"/>
    <w:rsid w:val="00322991"/>
    <w:rsid w:val="00340585"/>
    <w:rsid w:val="00342AF1"/>
    <w:rsid w:val="00344835"/>
    <w:rsid w:val="00347FDF"/>
    <w:rsid w:val="0035739C"/>
    <w:rsid w:val="00360675"/>
    <w:rsid w:val="00360EA8"/>
    <w:rsid w:val="00362676"/>
    <w:rsid w:val="003639F2"/>
    <w:rsid w:val="0037281F"/>
    <w:rsid w:val="0037627B"/>
    <w:rsid w:val="0039760F"/>
    <w:rsid w:val="003B4930"/>
    <w:rsid w:val="003C24FC"/>
    <w:rsid w:val="003D1820"/>
    <w:rsid w:val="003D23AC"/>
    <w:rsid w:val="003E4959"/>
    <w:rsid w:val="003E505C"/>
    <w:rsid w:val="003E7BC2"/>
    <w:rsid w:val="00406BC9"/>
    <w:rsid w:val="004070D8"/>
    <w:rsid w:val="00421B14"/>
    <w:rsid w:val="00425744"/>
    <w:rsid w:val="0043305B"/>
    <w:rsid w:val="00433260"/>
    <w:rsid w:val="00453117"/>
    <w:rsid w:val="00460EAA"/>
    <w:rsid w:val="004848C8"/>
    <w:rsid w:val="00490446"/>
    <w:rsid w:val="00495791"/>
    <w:rsid w:val="004B473F"/>
    <w:rsid w:val="004C2C91"/>
    <w:rsid w:val="004D470C"/>
    <w:rsid w:val="004D6BDD"/>
    <w:rsid w:val="004F24BF"/>
    <w:rsid w:val="004F4E69"/>
    <w:rsid w:val="004F5756"/>
    <w:rsid w:val="005169CE"/>
    <w:rsid w:val="00516B7C"/>
    <w:rsid w:val="005248B0"/>
    <w:rsid w:val="005250B8"/>
    <w:rsid w:val="00525D15"/>
    <w:rsid w:val="00531C53"/>
    <w:rsid w:val="005331DB"/>
    <w:rsid w:val="0053603B"/>
    <w:rsid w:val="005526E0"/>
    <w:rsid w:val="00567E60"/>
    <w:rsid w:val="0057003D"/>
    <w:rsid w:val="00577119"/>
    <w:rsid w:val="0058001F"/>
    <w:rsid w:val="0059666C"/>
    <w:rsid w:val="005A085C"/>
    <w:rsid w:val="005B3791"/>
    <w:rsid w:val="005B4EFF"/>
    <w:rsid w:val="005C05C5"/>
    <w:rsid w:val="005C7BA8"/>
    <w:rsid w:val="005D36D2"/>
    <w:rsid w:val="005D4075"/>
    <w:rsid w:val="005D6761"/>
    <w:rsid w:val="005E697B"/>
    <w:rsid w:val="005F5CF4"/>
    <w:rsid w:val="00603326"/>
    <w:rsid w:val="006112A3"/>
    <w:rsid w:val="0061331C"/>
    <w:rsid w:val="006165AA"/>
    <w:rsid w:val="00622282"/>
    <w:rsid w:val="00635A3B"/>
    <w:rsid w:val="00636715"/>
    <w:rsid w:val="00640A3D"/>
    <w:rsid w:val="00650D65"/>
    <w:rsid w:val="006518DB"/>
    <w:rsid w:val="006676FF"/>
    <w:rsid w:val="00673D3F"/>
    <w:rsid w:val="00675B40"/>
    <w:rsid w:val="006813CF"/>
    <w:rsid w:val="00690580"/>
    <w:rsid w:val="006916A7"/>
    <w:rsid w:val="006A540C"/>
    <w:rsid w:val="006C0E23"/>
    <w:rsid w:val="006C34B7"/>
    <w:rsid w:val="006C63BE"/>
    <w:rsid w:val="006D2E77"/>
    <w:rsid w:val="006E16EC"/>
    <w:rsid w:val="006E55A0"/>
    <w:rsid w:val="006E6422"/>
    <w:rsid w:val="006F1FEB"/>
    <w:rsid w:val="00704B3C"/>
    <w:rsid w:val="007243D6"/>
    <w:rsid w:val="00747F78"/>
    <w:rsid w:val="007528F5"/>
    <w:rsid w:val="00755A6D"/>
    <w:rsid w:val="00784C65"/>
    <w:rsid w:val="00785302"/>
    <w:rsid w:val="007879BD"/>
    <w:rsid w:val="00795A56"/>
    <w:rsid w:val="007A3102"/>
    <w:rsid w:val="007A32EA"/>
    <w:rsid w:val="007A33AD"/>
    <w:rsid w:val="007B04C0"/>
    <w:rsid w:val="007B5F6F"/>
    <w:rsid w:val="007D4757"/>
    <w:rsid w:val="007E43B9"/>
    <w:rsid w:val="008170FE"/>
    <w:rsid w:val="008530F4"/>
    <w:rsid w:val="008761ED"/>
    <w:rsid w:val="00886ADC"/>
    <w:rsid w:val="0089035C"/>
    <w:rsid w:val="00890573"/>
    <w:rsid w:val="0089290F"/>
    <w:rsid w:val="00896C32"/>
    <w:rsid w:val="008A27F3"/>
    <w:rsid w:val="008A5A76"/>
    <w:rsid w:val="008B37F8"/>
    <w:rsid w:val="008C0CEF"/>
    <w:rsid w:val="008C2248"/>
    <w:rsid w:val="008C31B8"/>
    <w:rsid w:val="00910C16"/>
    <w:rsid w:val="009113C1"/>
    <w:rsid w:val="009250EC"/>
    <w:rsid w:val="0092536C"/>
    <w:rsid w:val="00931646"/>
    <w:rsid w:val="00933C11"/>
    <w:rsid w:val="009451C5"/>
    <w:rsid w:val="00974088"/>
    <w:rsid w:val="0097428F"/>
    <w:rsid w:val="00981790"/>
    <w:rsid w:val="009928B1"/>
    <w:rsid w:val="009B360B"/>
    <w:rsid w:val="009B5782"/>
    <w:rsid w:val="009E56C7"/>
    <w:rsid w:val="009E6FED"/>
    <w:rsid w:val="009F22E3"/>
    <w:rsid w:val="00A0453F"/>
    <w:rsid w:val="00A0718F"/>
    <w:rsid w:val="00A22015"/>
    <w:rsid w:val="00A57C55"/>
    <w:rsid w:val="00A606FB"/>
    <w:rsid w:val="00A70D91"/>
    <w:rsid w:val="00A77C12"/>
    <w:rsid w:val="00A80475"/>
    <w:rsid w:val="00A8448B"/>
    <w:rsid w:val="00A87D3D"/>
    <w:rsid w:val="00AA34C5"/>
    <w:rsid w:val="00AB724B"/>
    <w:rsid w:val="00AD2CF9"/>
    <w:rsid w:val="00AD55BA"/>
    <w:rsid w:val="00AD7352"/>
    <w:rsid w:val="00AE185D"/>
    <w:rsid w:val="00AE1C29"/>
    <w:rsid w:val="00AE4F25"/>
    <w:rsid w:val="00B070A7"/>
    <w:rsid w:val="00B30CFF"/>
    <w:rsid w:val="00B43295"/>
    <w:rsid w:val="00B43E23"/>
    <w:rsid w:val="00B55B7C"/>
    <w:rsid w:val="00B620B7"/>
    <w:rsid w:val="00B626D8"/>
    <w:rsid w:val="00B7095C"/>
    <w:rsid w:val="00B801CC"/>
    <w:rsid w:val="00BA6478"/>
    <w:rsid w:val="00BB3873"/>
    <w:rsid w:val="00BB58D2"/>
    <w:rsid w:val="00BB73F2"/>
    <w:rsid w:val="00BC0303"/>
    <w:rsid w:val="00BC1CEF"/>
    <w:rsid w:val="00BC7EBB"/>
    <w:rsid w:val="00BE1930"/>
    <w:rsid w:val="00BF2543"/>
    <w:rsid w:val="00C06F12"/>
    <w:rsid w:val="00C07A39"/>
    <w:rsid w:val="00C1216C"/>
    <w:rsid w:val="00C1454B"/>
    <w:rsid w:val="00C37EFF"/>
    <w:rsid w:val="00C443F5"/>
    <w:rsid w:val="00C97834"/>
    <w:rsid w:val="00CA0718"/>
    <w:rsid w:val="00CA5A25"/>
    <w:rsid w:val="00CA64D5"/>
    <w:rsid w:val="00CC095B"/>
    <w:rsid w:val="00CC7716"/>
    <w:rsid w:val="00CC7B47"/>
    <w:rsid w:val="00CD11B4"/>
    <w:rsid w:val="00CD1D85"/>
    <w:rsid w:val="00CD5876"/>
    <w:rsid w:val="00CF566C"/>
    <w:rsid w:val="00D00A92"/>
    <w:rsid w:val="00D066CC"/>
    <w:rsid w:val="00D125FC"/>
    <w:rsid w:val="00D13FF8"/>
    <w:rsid w:val="00D148A5"/>
    <w:rsid w:val="00D14E01"/>
    <w:rsid w:val="00D17AEE"/>
    <w:rsid w:val="00D35D8B"/>
    <w:rsid w:val="00D50973"/>
    <w:rsid w:val="00D5162C"/>
    <w:rsid w:val="00D53134"/>
    <w:rsid w:val="00D616D5"/>
    <w:rsid w:val="00D7097F"/>
    <w:rsid w:val="00D70BEA"/>
    <w:rsid w:val="00D950E2"/>
    <w:rsid w:val="00D9788A"/>
    <w:rsid w:val="00DA0A81"/>
    <w:rsid w:val="00DA313C"/>
    <w:rsid w:val="00DC2DF7"/>
    <w:rsid w:val="00DC3E42"/>
    <w:rsid w:val="00DD463C"/>
    <w:rsid w:val="00E020A2"/>
    <w:rsid w:val="00E07CB1"/>
    <w:rsid w:val="00E30392"/>
    <w:rsid w:val="00E4554B"/>
    <w:rsid w:val="00E535EA"/>
    <w:rsid w:val="00E708C8"/>
    <w:rsid w:val="00E7316B"/>
    <w:rsid w:val="00E77AFB"/>
    <w:rsid w:val="00E81EFC"/>
    <w:rsid w:val="00EB1B2D"/>
    <w:rsid w:val="00EB2782"/>
    <w:rsid w:val="00ED2613"/>
    <w:rsid w:val="00EF6A8F"/>
    <w:rsid w:val="00EF6E44"/>
    <w:rsid w:val="00F13791"/>
    <w:rsid w:val="00F265AB"/>
    <w:rsid w:val="00F40893"/>
    <w:rsid w:val="00F54A02"/>
    <w:rsid w:val="00F77500"/>
    <w:rsid w:val="00F90042"/>
    <w:rsid w:val="00FA0CB1"/>
    <w:rsid w:val="00FB0377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FE97"/>
  <w15:chartTrackingRefBased/>
  <w15:docId w15:val="{30BF1BCA-CCCA-482D-8270-90E8AA7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EFF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B4EF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6174B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E7A93-3D6C-413F-9AFA-C9249D999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7A9F2-116D-4D63-B84D-4ED78A97B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BF16C8-F89A-4AD9-9A04-6C1802AB3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Epirubicin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Epirubicin</dc:title>
  <dc:subject>Possible Side Effects of Epirubicin</dc:subject>
  <dc:creator>HHS/DCTD/CTEP</dc:creator>
  <cp:keywords>Possible Side Effects, Epirubicin</cp:keywords>
  <cp:lastModifiedBy>Williams, Christopher (NIH/NCI) [C]</cp:lastModifiedBy>
  <cp:revision>2</cp:revision>
  <cp:lastPrinted>2011-11-22T20:54:00Z</cp:lastPrinted>
  <dcterms:created xsi:type="dcterms:W3CDTF">2021-01-26T02:24:00Z</dcterms:created>
  <dcterms:modified xsi:type="dcterms:W3CDTF">2021-01-26T02:24:00Z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