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778A" w14:textId="269BCD84" w:rsidR="00C11325" w:rsidRPr="00927007" w:rsidRDefault="00C11325" w:rsidP="00964B1F">
      <w:pPr>
        <w:pStyle w:val="Heading1"/>
        <w:jc w:val="left"/>
      </w:pPr>
      <w:r w:rsidRPr="00964B1F">
        <w:rPr>
          <w:rStyle w:val="Strong"/>
          <w:b w:val="0"/>
        </w:rPr>
        <w:t xml:space="preserve">Possible Side Effects of </w:t>
      </w:r>
      <w:r w:rsidR="00FD5065" w:rsidRPr="00964B1F">
        <w:rPr>
          <w:rStyle w:val="Strong"/>
          <w:b w:val="0"/>
        </w:rPr>
        <w:t>Methylp</w:t>
      </w:r>
      <w:r w:rsidRPr="00964B1F">
        <w:rPr>
          <w:rStyle w:val="Strong"/>
          <w:b w:val="0"/>
        </w:rPr>
        <w:t>redniso</w:t>
      </w:r>
      <w:r w:rsidR="00FD5065" w:rsidRPr="00964B1F">
        <w:rPr>
          <w:rStyle w:val="Strong"/>
          <w:b w:val="0"/>
        </w:rPr>
        <w:t>lo</w:t>
      </w:r>
      <w:r w:rsidRPr="00964B1F">
        <w:rPr>
          <w:rStyle w:val="Strong"/>
          <w:b w:val="0"/>
        </w:rPr>
        <w:t>ne</w:t>
      </w:r>
      <w:r w:rsidRPr="00927007">
        <w:t xml:space="preserve"> (Table Version Date</w:t>
      </w:r>
      <w:r w:rsidR="000B726F" w:rsidRPr="00927007">
        <w:t>:</w:t>
      </w:r>
      <w:r w:rsidR="00DF33DC" w:rsidRPr="00927007">
        <w:t xml:space="preserve"> </w:t>
      </w:r>
      <w:r w:rsidR="00927007" w:rsidRPr="00927007">
        <w:t>February 3, 2023</w:t>
      </w:r>
      <w:r w:rsidRPr="00927007">
        <w:t>)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51C5" w:rsidRPr="00CC0BFA" w14:paraId="14562B22" w14:textId="77777777" w:rsidTr="00964B1F">
        <w:trPr>
          <w:cantSplit/>
          <w:tblHeader/>
        </w:trPr>
        <w:tc>
          <w:tcPr>
            <w:tcW w:w="10656" w:type="dxa"/>
          </w:tcPr>
          <w:p w14:paraId="5EEBBA47" w14:textId="77777777" w:rsidR="00704B3C" w:rsidRPr="00CC0BFA" w:rsidRDefault="00E708C8" w:rsidP="00CC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C22">
              <w:rPr>
                <w:rStyle w:val="Strong"/>
              </w:rPr>
              <w:t>COMMON, SOME MAY BE SERIOUS</w:t>
            </w:r>
            <w:r w:rsidR="00D148A5" w:rsidRPr="00CC0B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0B726F" w:rsidRPr="00CC0BFA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FD5065" w:rsidRPr="00CC0BFA">
              <w:rPr>
                <w:rFonts w:ascii="Times New Roman" w:hAnsi="Times New Roman"/>
                <w:sz w:val="24"/>
                <w:szCs w:val="24"/>
              </w:rPr>
              <w:t>Methylprednisolone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9451C5" w:rsidRPr="00CC0BFA" w14:paraId="2D98D347" w14:textId="77777777" w:rsidTr="00964B1F">
        <w:tc>
          <w:tcPr>
            <w:tcW w:w="10656" w:type="dxa"/>
          </w:tcPr>
          <w:p w14:paraId="48C17C10" w14:textId="186B1A04" w:rsidR="0025001A" w:rsidRDefault="0025001A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41C13AF1" w14:textId="14442E27" w:rsidR="0025001A" w:rsidRDefault="0025001A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Pain in belly</w:t>
            </w:r>
            <w:r w:rsidR="004948AC">
              <w:rPr>
                <w:rFonts w:ascii="Times New Roman" w:hAnsi="Times New Roman"/>
                <w:sz w:val="24"/>
                <w:szCs w:val="24"/>
              </w:rPr>
              <w:t>, bloating, nausea, hiccups</w:t>
            </w:r>
          </w:p>
          <w:p w14:paraId="2CFF142E" w14:textId="487FB652" w:rsidR="0025001A" w:rsidRDefault="0025001A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Loss of bone tissue</w:t>
            </w:r>
            <w:r w:rsidR="00F53607">
              <w:rPr>
                <w:rFonts w:ascii="Times New Roman" w:hAnsi="Times New Roman"/>
                <w:sz w:val="24"/>
                <w:szCs w:val="24"/>
              </w:rPr>
              <w:t xml:space="preserve"> which may lead to increased bone fractures</w:t>
            </w:r>
          </w:p>
          <w:p w14:paraId="66825003" w14:textId="0176CA0E" w:rsidR="00F53607" w:rsidRPr="00CC0BFA" w:rsidRDefault="00F53607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 pain</w:t>
            </w:r>
          </w:p>
          <w:p w14:paraId="713950A4" w14:textId="77777777" w:rsidR="00AB117F" w:rsidRPr="00CC0BFA" w:rsidRDefault="00AB117F" w:rsidP="00CC0BF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3ED7A7C1" w14:textId="78E79194" w:rsidR="0025001A" w:rsidRPr="00CC0BFA" w:rsidRDefault="0025001A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5C2507">
              <w:rPr>
                <w:rFonts w:ascii="Times New Roman" w:hAnsi="Times New Roman"/>
                <w:sz w:val="24"/>
                <w:szCs w:val="24"/>
              </w:rPr>
              <w:t xml:space="preserve"> from fluid retention</w:t>
            </w:r>
            <w:r w:rsidRPr="00CC0BFA">
              <w:rPr>
                <w:rFonts w:ascii="Times New Roman" w:hAnsi="Times New Roman"/>
                <w:sz w:val="24"/>
                <w:szCs w:val="24"/>
              </w:rPr>
              <w:t>, tiredness, bruising</w:t>
            </w:r>
          </w:p>
          <w:p w14:paraId="724B5A79" w14:textId="196E640A" w:rsidR="0025001A" w:rsidRDefault="0025001A" w:rsidP="00CC0BF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Increased appetite and weight gain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FA">
              <w:rPr>
                <w:rFonts w:ascii="Times New Roman" w:hAnsi="Times New Roman"/>
                <w:sz w:val="24"/>
                <w:szCs w:val="24"/>
              </w:rPr>
              <w:t>in the belly, face, back and shoulders</w:t>
            </w:r>
          </w:p>
          <w:p w14:paraId="2C868D1D" w14:textId="77777777" w:rsidR="00F53607" w:rsidRPr="00CC0BFA" w:rsidRDefault="00F53607" w:rsidP="00F5360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Mood swings</w:t>
            </w:r>
            <w:r>
              <w:rPr>
                <w:rFonts w:ascii="Times New Roman" w:hAnsi="Times New Roman"/>
                <w:sz w:val="24"/>
                <w:szCs w:val="24"/>
              </w:rPr>
              <w:t>, depression, worry</w:t>
            </w:r>
          </w:p>
          <w:p w14:paraId="4FDAB91C" w14:textId="28AE79B4" w:rsidR="009473BD" w:rsidRDefault="009473BD" w:rsidP="009473B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3BD">
              <w:rPr>
                <w:rFonts w:ascii="Times New Roman" w:hAnsi="Times New Roman"/>
                <w:sz w:val="24"/>
                <w:szCs w:val="24"/>
              </w:rPr>
              <w:t>Difficulty sleeping</w:t>
            </w:r>
            <w:r w:rsidR="004948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607">
              <w:rPr>
                <w:rFonts w:ascii="Times New Roman" w:hAnsi="Times New Roman"/>
                <w:sz w:val="24"/>
                <w:szCs w:val="24"/>
              </w:rPr>
              <w:t>restlessness</w:t>
            </w:r>
          </w:p>
          <w:p w14:paraId="769DD72F" w14:textId="5283A022" w:rsidR="004948AC" w:rsidRDefault="004948AC" w:rsidP="009473B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2A580B12" w14:textId="469004F4" w:rsidR="006C347E" w:rsidRDefault="00AB117F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Skin changes</w:t>
            </w:r>
            <w:r w:rsidR="006C347E" w:rsidRPr="00CC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001A">
              <w:rPr>
                <w:rFonts w:ascii="Times New Roman" w:hAnsi="Times New Roman"/>
                <w:sz w:val="24"/>
                <w:szCs w:val="24"/>
              </w:rPr>
              <w:t>acne</w:t>
            </w:r>
            <w:r w:rsidR="00413C55">
              <w:rPr>
                <w:rFonts w:ascii="Times New Roman" w:hAnsi="Times New Roman"/>
                <w:sz w:val="24"/>
                <w:szCs w:val="24"/>
              </w:rPr>
              <w:t>, rash</w:t>
            </w:r>
          </w:p>
          <w:p w14:paraId="1E1ACC6D" w14:textId="3414AE2F" w:rsidR="00413C55" w:rsidRDefault="00413C55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14FC4968" w14:textId="6C058A4C" w:rsidR="00413C55" w:rsidRPr="00CC0BFA" w:rsidRDefault="00413C55" w:rsidP="002500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hair growth, hair loss</w:t>
            </w:r>
          </w:p>
        </w:tc>
      </w:tr>
    </w:tbl>
    <w:p w14:paraId="5AEE22FB" w14:textId="77777777" w:rsidR="00292DC1" w:rsidRPr="000B726F" w:rsidRDefault="00292DC1">
      <w:pPr>
        <w:rPr>
          <w:sz w:val="24"/>
          <w:szCs w:val="24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51C5" w:rsidRPr="00CC0BFA" w14:paraId="10ABD07A" w14:textId="77777777" w:rsidTr="00964B1F">
        <w:trPr>
          <w:cantSplit/>
          <w:tblHeader/>
        </w:trPr>
        <w:tc>
          <w:tcPr>
            <w:tcW w:w="10656" w:type="dxa"/>
          </w:tcPr>
          <w:p w14:paraId="7CC0EF5D" w14:textId="77777777" w:rsidR="00704B3C" w:rsidRPr="00CC0BFA" w:rsidRDefault="00E708C8" w:rsidP="00CC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C22">
              <w:rPr>
                <w:rStyle w:val="Strong"/>
              </w:rPr>
              <w:t>OCCASIONAL, SOME MAY BE SERIOUS</w:t>
            </w:r>
            <w:r w:rsidR="00D148A5" w:rsidRPr="00CC0B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0B726F" w:rsidRPr="00CC0BFA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FD5065" w:rsidRPr="00CC0BFA">
              <w:rPr>
                <w:rFonts w:ascii="Times New Roman" w:hAnsi="Times New Roman"/>
                <w:sz w:val="24"/>
                <w:szCs w:val="24"/>
              </w:rPr>
              <w:t>Methylprednisolone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529E" w:rsidRPr="00CC0BFA">
              <w:rPr>
                <w:rFonts w:ascii="Times New Roman" w:hAnsi="Times New Roman"/>
                <w:sz w:val="24"/>
                <w:szCs w:val="24"/>
              </w:rPr>
              <w:t>from 4 to 20 may have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C0BFA" w14:paraId="4D8ADF46" w14:textId="77777777" w:rsidTr="00964B1F">
        <w:tc>
          <w:tcPr>
            <w:tcW w:w="10656" w:type="dxa"/>
          </w:tcPr>
          <w:p w14:paraId="2A699E61" w14:textId="422810C0" w:rsidR="00D37278" w:rsidRDefault="00F025CB" w:rsidP="00F025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CFA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1567A4E" w14:textId="03353AB6" w:rsidR="00F53607" w:rsidRDefault="00F53607" w:rsidP="00F025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around lungs which may cause shortness of breath</w:t>
            </w:r>
          </w:p>
          <w:p w14:paraId="30EDC2B6" w14:textId="77777777" w:rsidR="00F025CB" w:rsidRPr="00CC0BFA" w:rsidRDefault="00F025CB" w:rsidP="00F025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1A8608E0" w14:textId="1EA328F9" w:rsidR="00F025CB" w:rsidRDefault="00F025CB" w:rsidP="00F025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F98F8B7" w14:textId="77777777" w:rsidR="00F53607" w:rsidRDefault="00F53607" w:rsidP="00F5360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CFA"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6A8A6CB4" w14:textId="77777777" w:rsidR="00F53607" w:rsidRDefault="00F53607" w:rsidP="00F5360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230F27C2" w14:textId="77777777" w:rsidR="00F025CB" w:rsidRPr="00CC0BFA" w:rsidRDefault="00F025CB" w:rsidP="00F025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072DD574" w14:textId="6B9CD179" w:rsidR="00F53607" w:rsidRPr="00927007" w:rsidRDefault="00AB117F" w:rsidP="0092700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  <w:r w:rsidR="00020459">
              <w:rPr>
                <w:rFonts w:ascii="Times New Roman" w:hAnsi="Times New Roman"/>
                <w:sz w:val="24"/>
                <w:szCs w:val="24"/>
              </w:rPr>
              <w:t>, blurred vision</w:t>
            </w:r>
          </w:p>
          <w:p w14:paraId="125ACD31" w14:textId="7A1D015F" w:rsidR="00020459" w:rsidRPr="00020459" w:rsidRDefault="00020459" w:rsidP="000204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0459">
              <w:rPr>
                <w:rFonts w:ascii="Times New Roman" w:hAnsi="Times New Roman"/>
                <w:sz w:val="24"/>
                <w:szCs w:val="24"/>
              </w:rPr>
              <w:t xml:space="preserve">Numbness and tingling of the arms, </w:t>
            </w:r>
            <w:r w:rsidR="00927007" w:rsidRPr="00020459">
              <w:rPr>
                <w:rFonts w:ascii="Times New Roman" w:hAnsi="Times New Roman"/>
                <w:sz w:val="24"/>
                <w:szCs w:val="24"/>
              </w:rPr>
              <w:t>legs,</w:t>
            </w:r>
            <w:r w:rsidRPr="00020459">
              <w:rPr>
                <w:rFonts w:ascii="Times New Roman" w:hAnsi="Times New Roman"/>
                <w:sz w:val="24"/>
                <w:szCs w:val="24"/>
              </w:rPr>
              <w:t xml:space="preserve"> and upper body</w:t>
            </w:r>
          </w:p>
          <w:p w14:paraId="407E7F08" w14:textId="77777777" w:rsidR="00020459" w:rsidRPr="00CC0BFA" w:rsidRDefault="00020459" w:rsidP="000204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0459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4FDC3284" w14:textId="77777777" w:rsidR="00CB4CFA" w:rsidRPr="00CC0BFA" w:rsidRDefault="005764B8" w:rsidP="00F025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Non-</w:t>
            </w:r>
            <w:r w:rsidR="000B726F" w:rsidRPr="00CC0BFA">
              <w:rPr>
                <w:rFonts w:ascii="Times New Roman" w:hAnsi="Times New Roman"/>
                <w:sz w:val="24"/>
                <w:szCs w:val="24"/>
              </w:rPr>
              <w:t>healing wound</w:t>
            </w:r>
          </w:p>
        </w:tc>
      </w:tr>
    </w:tbl>
    <w:p w14:paraId="63A45ACB" w14:textId="77777777" w:rsidR="00292DC1" w:rsidRPr="000B726F" w:rsidRDefault="00292DC1">
      <w:pPr>
        <w:rPr>
          <w:sz w:val="24"/>
          <w:szCs w:val="24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51C5" w:rsidRPr="00CC0BFA" w14:paraId="1EEC4349" w14:textId="77777777" w:rsidTr="00964B1F">
        <w:trPr>
          <w:cantSplit/>
          <w:tblHeader/>
        </w:trPr>
        <w:tc>
          <w:tcPr>
            <w:tcW w:w="10656" w:type="dxa"/>
          </w:tcPr>
          <w:p w14:paraId="333BF9D6" w14:textId="77777777" w:rsidR="00704B3C" w:rsidRPr="00CC0BFA" w:rsidRDefault="00E708C8" w:rsidP="00CC0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C22">
              <w:rPr>
                <w:rStyle w:val="Strong"/>
              </w:rPr>
              <w:t>RARE</w:t>
            </w:r>
            <w:r w:rsidR="000B726F" w:rsidRPr="00C67C22">
              <w:rPr>
                <w:rStyle w:val="Strong"/>
              </w:rPr>
              <w:t>,</w:t>
            </w:r>
            <w:r w:rsidRPr="00C67C22">
              <w:rPr>
                <w:rStyle w:val="Strong"/>
              </w:rPr>
              <w:t xml:space="preserve"> AND SERIOUS</w:t>
            </w:r>
            <w:r w:rsidR="00D148A5" w:rsidRPr="00CC0B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0B726F" w:rsidRPr="00CC0BFA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FD5065" w:rsidRPr="00CC0BFA">
              <w:rPr>
                <w:rFonts w:ascii="Times New Roman" w:hAnsi="Times New Roman"/>
                <w:sz w:val="24"/>
                <w:szCs w:val="24"/>
              </w:rPr>
              <w:t>Methylprednisolone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529E" w:rsidRPr="00CC0BFA">
              <w:rPr>
                <w:rFonts w:ascii="Times New Roman" w:hAnsi="Times New Roman"/>
                <w:sz w:val="24"/>
                <w:szCs w:val="24"/>
              </w:rPr>
              <w:t>3 or fewer may have</w:t>
            </w:r>
            <w:r w:rsidR="00C11325" w:rsidRPr="00CC0B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C0BFA" w14:paraId="2980073B" w14:textId="77777777" w:rsidTr="00964B1F">
        <w:tc>
          <w:tcPr>
            <w:tcW w:w="10656" w:type="dxa"/>
          </w:tcPr>
          <w:p w14:paraId="2B59A79D" w14:textId="04D47D22" w:rsidR="004948AC" w:rsidRPr="00927007" w:rsidRDefault="006C347E" w:rsidP="0092700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</w:tc>
      </w:tr>
    </w:tbl>
    <w:p w14:paraId="2FA22A11" w14:textId="77777777" w:rsidR="00DC31DB" w:rsidRPr="000B726F" w:rsidRDefault="00DC31DB" w:rsidP="008C70DD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DC31DB" w:rsidRPr="000B726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7B52" w14:textId="77777777" w:rsidR="00520640" w:rsidRDefault="00520640" w:rsidP="00D616D5">
      <w:r>
        <w:separator/>
      </w:r>
    </w:p>
  </w:endnote>
  <w:endnote w:type="continuationSeparator" w:id="0">
    <w:p w14:paraId="79394392" w14:textId="77777777" w:rsidR="00520640" w:rsidRDefault="0052064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9B97" w14:textId="77777777" w:rsidR="00EF6A8F" w:rsidRPr="000B726F" w:rsidRDefault="00EF6A8F" w:rsidP="000B726F">
    <w:pPr>
      <w:pStyle w:val="Footer"/>
      <w:jc w:val="center"/>
      <w:rPr>
        <w:sz w:val="24"/>
        <w:szCs w:val="24"/>
      </w:rPr>
    </w:pPr>
    <w:r w:rsidRPr="000B726F">
      <w:rPr>
        <w:rFonts w:ascii="Times New Roman" w:hAnsi="Times New Roman"/>
        <w:sz w:val="24"/>
        <w:szCs w:val="24"/>
      </w:rPr>
      <w:t xml:space="preserve">Page </w:t>
    </w:r>
    <w:r w:rsidRPr="000B726F">
      <w:rPr>
        <w:rFonts w:ascii="Times New Roman" w:hAnsi="Times New Roman"/>
        <w:b/>
        <w:sz w:val="24"/>
        <w:szCs w:val="24"/>
      </w:rPr>
      <w:fldChar w:fldCharType="begin"/>
    </w:r>
    <w:r w:rsidRPr="000B726F">
      <w:rPr>
        <w:rFonts w:ascii="Times New Roman" w:hAnsi="Times New Roman"/>
        <w:b/>
        <w:sz w:val="24"/>
        <w:szCs w:val="24"/>
      </w:rPr>
      <w:instrText xml:space="preserve"> PAGE </w:instrText>
    </w:r>
    <w:r w:rsidRPr="000B726F">
      <w:rPr>
        <w:rFonts w:ascii="Times New Roman" w:hAnsi="Times New Roman"/>
        <w:b/>
        <w:sz w:val="24"/>
        <w:szCs w:val="24"/>
      </w:rPr>
      <w:fldChar w:fldCharType="separate"/>
    </w:r>
    <w:r w:rsidR="003B02AA">
      <w:rPr>
        <w:rFonts w:ascii="Times New Roman" w:hAnsi="Times New Roman"/>
        <w:b/>
        <w:noProof/>
        <w:sz w:val="24"/>
        <w:szCs w:val="24"/>
      </w:rPr>
      <w:t>1</w:t>
    </w:r>
    <w:r w:rsidRPr="000B726F">
      <w:rPr>
        <w:rFonts w:ascii="Times New Roman" w:hAnsi="Times New Roman"/>
        <w:b/>
        <w:sz w:val="24"/>
        <w:szCs w:val="24"/>
      </w:rPr>
      <w:fldChar w:fldCharType="end"/>
    </w:r>
    <w:r w:rsidRPr="000B726F">
      <w:rPr>
        <w:rFonts w:ascii="Times New Roman" w:hAnsi="Times New Roman"/>
        <w:sz w:val="24"/>
        <w:szCs w:val="24"/>
      </w:rPr>
      <w:t xml:space="preserve"> of </w:t>
    </w:r>
    <w:r w:rsidRPr="000B726F">
      <w:rPr>
        <w:rFonts w:ascii="Times New Roman" w:hAnsi="Times New Roman"/>
        <w:b/>
        <w:sz w:val="24"/>
        <w:szCs w:val="24"/>
      </w:rPr>
      <w:fldChar w:fldCharType="begin"/>
    </w:r>
    <w:r w:rsidRPr="000B726F">
      <w:rPr>
        <w:rFonts w:ascii="Times New Roman" w:hAnsi="Times New Roman"/>
        <w:b/>
        <w:sz w:val="24"/>
        <w:szCs w:val="24"/>
      </w:rPr>
      <w:instrText xml:space="preserve"> NUMPAGES  </w:instrText>
    </w:r>
    <w:r w:rsidRPr="000B726F">
      <w:rPr>
        <w:rFonts w:ascii="Times New Roman" w:hAnsi="Times New Roman"/>
        <w:b/>
        <w:sz w:val="24"/>
        <w:szCs w:val="24"/>
      </w:rPr>
      <w:fldChar w:fldCharType="separate"/>
    </w:r>
    <w:r w:rsidR="003B02AA">
      <w:rPr>
        <w:rFonts w:ascii="Times New Roman" w:hAnsi="Times New Roman"/>
        <w:b/>
        <w:noProof/>
        <w:sz w:val="24"/>
        <w:szCs w:val="24"/>
      </w:rPr>
      <w:t>1</w:t>
    </w:r>
    <w:r w:rsidRPr="000B726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9A86" w14:textId="77777777" w:rsidR="00520640" w:rsidRDefault="00520640" w:rsidP="00D616D5">
      <w:r>
        <w:separator/>
      </w:r>
    </w:p>
  </w:footnote>
  <w:footnote w:type="continuationSeparator" w:id="0">
    <w:p w14:paraId="57B0F7D8" w14:textId="77777777" w:rsidR="00520640" w:rsidRDefault="0052064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1022">
    <w:abstractNumId w:val="4"/>
  </w:num>
  <w:num w:numId="2" w16cid:durableId="298221426">
    <w:abstractNumId w:val="8"/>
  </w:num>
  <w:num w:numId="3" w16cid:durableId="769666892">
    <w:abstractNumId w:val="1"/>
  </w:num>
  <w:num w:numId="4" w16cid:durableId="1025591425">
    <w:abstractNumId w:val="2"/>
  </w:num>
  <w:num w:numId="5" w16cid:durableId="1751343935">
    <w:abstractNumId w:val="0"/>
  </w:num>
  <w:num w:numId="6" w16cid:durableId="1717049183">
    <w:abstractNumId w:val="6"/>
  </w:num>
  <w:num w:numId="7" w16cid:durableId="725688228">
    <w:abstractNumId w:val="7"/>
  </w:num>
  <w:num w:numId="8" w16cid:durableId="1663267335">
    <w:abstractNumId w:val="5"/>
  </w:num>
  <w:num w:numId="9" w16cid:durableId="1505315927">
    <w:abstractNumId w:val="9"/>
  </w:num>
  <w:num w:numId="10" w16cid:durableId="637148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459"/>
    <w:rsid w:val="000461A5"/>
    <w:rsid w:val="00064F30"/>
    <w:rsid w:val="00071F39"/>
    <w:rsid w:val="00077F92"/>
    <w:rsid w:val="0009149C"/>
    <w:rsid w:val="000970B1"/>
    <w:rsid w:val="000A4D66"/>
    <w:rsid w:val="000A7BA2"/>
    <w:rsid w:val="000B726F"/>
    <w:rsid w:val="000C0616"/>
    <w:rsid w:val="000E3C1B"/>
    <w:rsid w:val="000F103F"/>
    <w:rsid w:val="00130A05"/>
    <w:rsid w:val="00131471"/>
    <w:rsid w:val="00140780"/>
    <w:rsid w:val="00146229"/>
    <w:rsid w:val="00162D4A"/>
    <w:rsid w:val="00175EF2"/>
    <w:rsid w:val="001853E9"/>
    <w:rsid w:val="001B7937"/>
    <w:rsid w:val="001C61AB"/>
    <w:rsid w:val="001F377B"/>
    <w:rsid w:val="001F5119"/>
    <w:rsid w:val="001F70ED"/>
    <w:rsid w:val="00204E34"/>
    <w:rsid w:val="0021183C"/>
    <w:rsid w:val="00213C67"/>
    <w:rsid w:val="00220220"/>
    <w:rsid w:val="00227765"/>
    <w:rsid w:val="0025001A"/>
    <w:rsid w:val="00254B61"/>
    <w:rsid w:val="00290B6D"/>
    <w:rsid w:val="00292DC1"/>
    <w:rsid w:val="00296F67"/>
    <w:rsid w:val="002B0E46"/>
    <w:rsid w:val="002C529E"/>
    <w:rsid w:val="002E2B91"/>
    <w:rsid w:val="002E3761"/>
    <w:rsid w:val="002E5788"/>
    <w:rsid w:val="002E632B"/>
    <w:rsid w:val="002E64C6"/>
    <w:rsid w:val="00302965"/>
    <w:rsid w:val="00311215"/>
    <w:rsid w:val="003207A7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02AA"/>
    <w:rsid w:val="003B2659"/>
    <w:rsid w:val="003B4930"/>
    <w:rsid w:val="003C24FC"/>
    <w:rsid w:val="003D1820"/>
    <w:rsid w:val="003E7BC2"/>
    <w:rsid w:val="00406BC9"/>
    <w:rsid w:val="004070D8"/>
    <w:rsid w:val="00413C55"/>
    <w:rsid w:val="00421B14"/>
    <w:rsid w:val="0043305B"/>
    <w:rsid w:val="00433260"/>
    <w:rsid w:val="0043472B"/>
    <w:rsid w:val="00453117"/>
    <w:rsid w:val="00460EAA"/>
    <w:rsid w:val="00490446"/>
    <w:rsid w:val="004948AC"/>
    <w:rsid w:val="004B473F"/>
    <w:rsid w:val="004C292C"/>
    <w:rsid w:val="004C3773"/>
    <w:rsid w:val="004D0E5D"/>
    <w:rsid w:val="004D1051"/>
    <w:rsid w:val="004D1F3F"/>
    <w:rsid w:val="004F4E69"/>
    <w:rsid w:val="005169CE"/>
    <w:rsid w:val="00520640"/>
    <w:rsid w:val="005248B0"/>
    <w:rsid w:val="005250B8"/>
    <w:rsid w:val="00525D15"/>
    <w:rsid w:val="00531C53"/>
    <w:rsid w:val="00532D69"/>
    <w:rsid w:val="0053603B"/>
    <w:rsid w:val="005526E0"/>
    <w:rsid w:val="0056105F"/>
    <w:rsid w:val="005764B8"/>
    <w:rsid w:val="0058001F"/>
    <w:rsid w:val="0059666C"/>
    <w:rsid w:val="00596ED3"/>
    <w:rsid w:val="005C2507"/>
    <w:rsid w:val="005E0582"/>
    <w:rsid w:val="005E697B"/>
    <w:rsid w:val="00603326"/>
    <w:rsid w:val="006165AA"/>
    <w:rsid w:val="00635A3B"/>
    <w:rsid w:val="00635C7C"/>
    <w:rsid w:val="00640A3D"/>
    <w:rsid w:val="00650D65"/>
    <w:rsid w:val="006518DB"/>
    <w:rsid w:val="006676FF"/>
    <w:rsid w:val="00675B40"/>
    <w:rsid w:val="0067777A"/>
    <w:rsid w:val="006813CF"/>
    <w:rsid w:val="00690580"/>
    <w:rsid w:val="006916A7"/>
    <w:rsid w:val="006C0E23"/>
    <w:rsid w:val="006C347E"/>
    <w:rsid w:val="006C34B7"/>
    <w:rsid w:val="006D2E77"/>
    <w:rsid w:val="006E55A0"/>
    <w:rsid w:val="006E6422"/>
    <w:rsid w:val="006F1FEB"/>
    <w:rsid w:val="00704B3C"/>
    <w:rsid w:val="0073503A"/>
    <w:rsid w:val="00747F78"/>
    <w:rsid w:val="007528F5"/>
    <w:rsid w:val="00784C65"/>
    <w:rsid w:val="007879BD"/>
    <w:rsid w:val="00795A56"/>
    <w:rsid w:val="007A32EA"/>
    <w:rsid w:val="007A33AD"/>
    <w:rsid w:val="007B04C0"/>
    <w:rsid w:val="007B08C8"/>
    <w:rsid w:val="007B2553"/>
    <w:rsid w:val="007B5F6F"/>
    <w:rsid w:val="007D4757"/>
    <w:rsid w:val="008761ED"/>
    <w:rsid w:val="0089035C"/>
    <w:rsid w:val="00890573"/>
    <w:rsid w:val="0089290F"/>
    <w:rsid w:val="00896C32"/>
    <w:rsid w:val="008B37F8"/>
    <w:rsid w:val="008C2248"/>
    <w:rsid w:val="008C56E1"/>
    <w:rsid w:val="008C70DD"/>
    <w:rsid w:val="008E0C7F"/>
    <w:rsid w:val="009101FF"/>
    <w:rsid w:val="009113C1"/>
    <w:rsid w:val="009250EC"/>
    <w:rsid w:val="00927007"/>
    <w:rsid w:val="00931646"/>
    <w:rsid w:val="009451C5"/>
    <w:rsid w:val="009473BD"/>
    <w:rsid w:val="00964B1F"/>
    <w:rsid w:val="00981790"/>
    <w:rsid w:val="009E56C7"/>
    <w:rsid w:val="00A0453F"/>
    <w:rsid w:val="00A0718F"/>
    <w:rsid w:val="00A1777B"/>
    <w:rsid w:val="00A22015"/>
    <w:rsid w:val="00A70D91"/>
    <w:rsid w:val="00A747E8"/>
    <w:rsid w:val="00A77C12"/>
    <w:rsid w:val="00A87D3D"/>
    <w:rsid w:val="00AB117F"/>
    <w:rsid w:val="00AB724B"/>
    <w:rsid w:val="00AD2CF9"/>
    <w:rsid w:val="00AD55BA"/>
    <w:rsid w:val="00AD7352"/>
    <w:rsid w:val="00AE185D"/>
    <w:rsid w:val="00AE4F25"/>
    <w:rsid w:val="00B30CFF"/>
    <w:rsid w:val="00B40048"/>
    <w:rsid w:val="00B43295"/>
    <w:rsid w:val="00B43E23"/>
    <w:rsid w:val="00BA6478"/>
    <w:rsid w:val="00BB58D2"/>
    <w:rsid w:val="00BC0303"/>
    <w:rsid w:val="00BC1CEF"/>
    <w:rsid w:val="00BF41AB"/>
    <w:rsid w:val="00C07A39"/>
    <w:rsid w:val="00C11325"/>
    <w:rsid w:val="00C1216C"/>
    <w:rsid w:val="00C1454B"/>
    <w:rsid w:val="00C37EFF"/>
    <w:rsid w:val="00C67C22"/>
    <w:rsid w:val="00C97834"/>
    <w:rsid w:val="00CA64D5"/>
    <w:rsid w:val="00CB4CFA"/>
    <w:rsid w:val="00CC095B"/>
    <w:rsid w:val="00CC0BFA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37278"/>
    <w:rsid w:val="00D50973"/>
    <w:rsid w:val="00D5162C"/>
    <w:rsid w:val="00D53134"/>
    <w:rsid w:val="00D616D5"/>
    <w:rsid w:val="00D950E2"/>
    <w:rsid w:val="00DA0A81"/>
    <w:rsid w:val="00DA1640"/>
    <w:rsid w:val="00DA313C"/>
    <w:rsid w:val="00DB62FA"/>
    <w:rsid w:val="00DC2DF7"/>
    <w:rsid w:val="00DC31DB"/>
    <w:rsid w:val="00DF33DC"/>
    <w:rsid w:val="00DF6443"/>
    <w:rsid w:val="00E020A2"/>
    <w:rsid w:val="00E30392"/>
    <w:rsid w:val="00E4554B"/>
    <w:rsid w:val="00E45DF4"/>
    <w:rsid w:val="00E535EA"/>
    <w:rsid w:val="00E708C8"/>
    <w:rsid w:val="00E726B9"/>
    <w:rsid w:val="00E77AFB"/>
    <w:rsid w:val="00EA1DA7"/>
    <w:rsid w:val="00EB1B2D"/>
    <w:rsid w:val="00EB2782"/>
    <w:rsid w:val="00ED04BB"/>
    <w:rsid w:val="00EE466D"/>
    <w:rsid w:val="00EF6A8F"/>
    <w:rsid w:val="00EF6E44"/>
    <w:rsid w:val="00F025CB"/>
    <w:rsid w:val="00F265AB"/>
    <w:rsid w:val="00F37E1F"/>
    <w:rsid w:val="00F40893"/>
    <w:rsid w:val="00F53607"/>
    <w:rsid w:val="00F54A02"/>
    <w:rsid w:val="00F661CB"/>
    <w:rsid w:val="00FA0CB1"/>
    <w:rsid w:val="00FC5C60"/>
    <w:rsid w:val="00FD506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F237"/>
  <w15:chartTrackingRefBased/>
  <w15:docId w15:val="{3D3609E4-FCC7-4B9F-97A9-3502BAC1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C22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67C2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67C2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5C2507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DA23D6-2513-47C9-B267-011C36238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FB583-A402-4978-ACC2-E1D4B224C0B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Methylprednisolone</vt:lpstr>
    </vt:vector>
  </TitlesOfParts>
  <Company>The EMMES Corporation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Methylprednisolone</dc:title>
  <dc:subject>Possible Side Effects of Methylprednisolone</dc:subject>
  <dc:creator>HHS/DCTD/CTEP</dc:creator>
  <cp:keywords>Possible Side Effects, Methylprednisolone</cp:keywords>
  <cp:lastModifiedBy>Smith, Kathleen (NIH/NCI) [C]</cp:lastModifiedBy>
  <cp:revision>3</cp:revision>
  <cp:lastPrinted>2011-11-22T20:54:00Z</cp:lastPrinted>
  <dcterms:created xsi:type="dcterms:W3CDTF">2023-02-03T17:23:00Z</dcterms:created>
  <dcterms:modified xsi:type="dcterms:W3CDTF">2023-02-03T17:24:00Z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